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CB80F" w14:textId="30927F2D" w:rsidR="00D4554B" w:rsidRPr="00E84039" w:rsidRDefault="00D4554B" w:rsidP="00D4554B">
      <w:pPr>
        <w:rPr>
          <w:rFonts w:ascii="Times New Roman" w:hAnsi="Times New Roman" w:cs="Times New Roman"/>
          <w:b/>
          <w:bCs/>
          <w:sz w:val="24"/>
          <w:szCs w:val="24"/>
        </w:rPr>
      </w:pPr>
      <w:r w:rsidRPr="00E84039">
        <w:rPr>
          <w:rFonts w:ascii="Times New Roman" w:hAnsi="Times New Roman" w:cs="Times New Roman"/>
          <w:b/>
          <w:bCs/>
          <w:sz w:val="24"/>
          <w:szCs w:val="24"/>
        </w:rPr>
        <w:t>Sihtasutuse Eesti Maaelumuuseumid (</w:t>
      </w:r>
      <w:proofErr w:type="spellStart"/>
      <w:r w:rsidRPr="00E84039">
        <w:rPr>
          <w:rFonts w:ascii="Times New Roman" w:hAnsi="Times New Roman" w:cs="Times New Roman"/>
          <w:b/>
          <w:bCs/>
          <w:sz w:val="24"/>
          <w:szCs w:val="24"/>
        </w:rPr>
        <w:t>MeMu</w:t>
      </w:r>
      <w:proofErr w:type="spellEnd"/>
      <w:r w:rsidRPr="00E84039">
        <w:rPr>
          <w:rFonts w:ascii="Times New Roman" w:hAnsi="Times New Roman" w:cs="Times New Roman"/>
          <w:b/>
          <w:bCs/>
          <w:sz w:val="24"/>
          <w:szCs w:val="24"/>
        </w:rPr>
        <w:t>) 202</w:t>
      </w:r>
      <w:r w:rsidR="001C5F3B">
        <w:rPr>
          <w:rFonts w:ascii="Times New Roman" w:hAnsi="Times New Roman" w:cs="Times New Roman"/>
          <w:b/>
          <w:bCs/>
          <w:sz w:val="24"/>
          <w:szCs w:val="24"/>
        </w:rPr>
        <w:t>6</w:t>
      </w:r>
      <w:r w:rsidRPr="00E84039">
        <w:rPr>
          <w:rFonts w:ascii="Times New Roman" w:hAnsi="Times New Roman" w:cs="Times New Roman"/>
          <w:b/>
          <w:bCs/>
          <w:sz w:val="24"/>
          <w:szCs w:val="24"/>
        </w:rPr>
        <w:t>. a</w:t>
      </w:r>
      <w:r w:rsidR="00803F27" w:rsidRPr="00E84039">
        <w:rPr>
          <w:rFonts w:ascii="Times New Roman" w:hAnsi="Times New Roman" w:cs="Times New Roman"/>
          <w:b/>
          <w:bCs/>
          <w:sz w:val="24"/>
          <w:szCs w:val="24"/>
        </w:rPr>
        <w:t>asta</w:t>
      </w:r>
      <w:r w:rsidRPr="00E84039">
        <w:rPr>
          <w:rFonts w:ascii="Times New Roman" w:hAnsi="Times New Roman" w:cs="Times New Roman"/>
          <w:b/>
          <w:bCs/>
          <w:sz w:val="24"/>
          <w:szCs w:val="24"/>
        </w:rPr>
        <w:t xml:space="preserve"> I</w:t>
      </w:r>
      <w:r w:rsidR="001C5F3B">
        <w:rPr>
          <w:rFonts w:ascii="Times New Roman" w:hAnsi="Times New Roman" w:cs="Times New Roman"/>
          <w:b/>
          <w:bCs/>
          <w:sz w:val="24"/>
          <w:szCs w:val="24"/>
        </w:rPr>
        <w:t xml:space="preserve"> </w:t>
      </w:r>
      <w:r w:rsidRPr="00E84039">
        <w:rPr>
          <w:rFonts w:ascii="Times New Roman" w:hAnsi="Times New Roman" w:cs="Times New Roman"/>
          <w:b/>
          <w:bCs/>
          <w:sz w:val="24"/>
          <w:szCs w:val="24"/>
        </w:rPr>
        <w:t>kvartali tegevusaruanne</w:t>
      </w:r>
    </w:p>
    <w:p w14:paraId="68DE13AE" w14:textId="77777777" w:rsidR="00D4554B" w:rsidRPr="00E26D20" w:rsidRDefault="00D4554B" w:rsidP="00D4554B">
      <w:pPr>
        <w:rPr>
          <w:rFonts w:ascii="Times New Roman" w:hAnsi="Times New Roman" w:cs="Times New Roman"/>
          <w:sz w:val="24"/>
          <w:szCs w:val="24"/>
        </w:rPr>
      </w:pPr>
    </w:p>
    <w:p w14:paraId="2AA5DA32" w14:textId="7345FE73" w:rsidR="00D4554B" w:rsidRPr="00E26D20" w:rsidRDefault="00803F27" w:rsidP="00C35E8D">
      <w:pPr>
        <w:jc w:val="both"/>
        <w:rPr>
          <w:rFonts w:ascii="Times New Roman" w:hAnsi="Times New Roman" w:cs="Times New Roman"/>
          <w:sz w:val="24"/>
          <w:szCs w:val="24"/>
        </w:rPr>
      </w:pPr>
      <w:r w:rsidRPr="00E26D20">
        <w:rPr>
          <w:rFonts w:ascii="Times New Roman" w:hAnsi="Times New Roman" w:cs="Times New Roman"/>
          <w:sz w:val="24"/>
          <w:szCs w:val="24"/>
        </w:rPr>
        <w:t xml:space="preserve">Meie </w:t>
      </w:r>
      <w:r w:rsidRPr="00E26D20">
        <w:rPr>
          <w:rFonts w:ascii="Times New Roman" w:hAnsi="Times New Roman" w:cs="Times New Roman"/>
          <w:b/>
          <w:bCs/>
          <w:sz w:val="24"/>
          <w:szCs w:val="24"/>
        </w:rPr>
        <w:t>missioon</w:t>
      </w:r>
      <w:r w:rsidRPr="00E26D20">
        <w:rPr>
          <w:rFonts w:ascii="Times New Roman" w:hAnsi="Times New Roman" w:cs="Times New Roman"/>
          <w:sz w:val="24"/>
          <w:szCs w:val="24"/>
        </w:rPr>
        <w:t xml:space="preserve"> on</w:t>
      </w:r>
      <w:r w:rsidR="00D4554B" w:rsidRPr="00E26D20">
        <w:rPr>
          <w:rFonts w:ascii="Times New Roman" w:hAnsi="Times New Roman" w:cs="Times New Roman"/>
          <w:sz w:val="24"/>
          <w:szCs w:val="24"/>
        </w:rPr>
        <w:t xml:space="preserve"> toetada maaelu ja maa kultuuripärandi väärtustamist ning aidata kaasa keskkonnahoidliku toidutootmise ning kestliku loomapidamise põhimõtete populariseerimisele</w:t>
      </w:r>
      <w:r w:rsidRPr="00E26D20">
        <w:rPr>
          <w:rFonts w:ascii="Times New Roman" w:hAnsi="Times New Roman" w:cs="Times New Roman"/>
          <w:sz w:val="24"/>
          <w:szCs w:val="24"/>
        </w:rPr>
        <w:t>.</w:t>
      </w:r>
    </w:p>
    <w:p w14:paraId="37B07DCA" w14:textId="795CE07F" w:rsidR="00D4554B" w:rsidRPr="00E26D20" w:rsidRDefault="005740CD" w:rsidP="00C35E8D">
      <w:pPr>
        <w:jc w:val="both"/>
        <w:rPr>
          <w:rFonts w:ascii="Times New Roman" w:hAnsi="Times New Roman" w:cs="Times New Roman"/>
          <w:sz w:val="24"/>
          <w:szCs w:val="24"/>
        </w:rPr>
      </w:pPr>
      <w:r w:rsidRPr="00E26D20">
        <w:rPr>
          <w:rFonts w:ascii="Times New Roman" w:hAnsi="Times New Roman" w:cs="Times New Roman"/>
          <w:sz w:val="24"/>
          <w:szCs w:val="24"/>
        </w:rPr>
        <w:t xml:space="preserve">Meie </w:t>
      </w:r>
      <w:r w:rsidR="00D4554B" w:rsidRPr="00E26D20">
        <w:rPr>
          <w:rFonts w:ascii="Times New Roman" w:hAnsi="Times New Roman" w:cs="Times New Roman"/>
          <w:b/>
          <w:bCs/>
          <w:sz w:val="24"/>
          <w:szCs w:val="24"/>
        </w:rPr>
        <w:t>visioon</w:t>
      </w:r>
      <w:r w:rsidR="00D4554B" w:rsidRPr="00E26D20">
        <w:rPr>
          <w:rFonts w:ascii="Times New Roman" w:hAnsi="Times New Roman" w:cs="Times New Roman"/>
          <w:sz w:val="24"/>
          <w:szCs w:val="24"/>
        </w:rPr>
        <w:t xml:space="preserve"> on olla hinnatud maakultuuripärandi kompetentsi- ja hariduskeskus, kes pakub </w:t>
      </w:r>
      <w:r w:rsidR="00343A93" w:rsidRPr="00E26D20">
        <w:rPr>
          <w:rFonts w:ascii="Times New Roman" w:hAnsi="Times New Roman" w:cs="Times New Roman"/>
          <w:sz w:val="24"/>
          <w:szCs w:val="24"/>
        </w:rPr>
        <w:t xml:space="preserve">külastajatele </w:t>
      </w:r>
      <w:r w:rsidR="00D4554B" w:rsidRPr="00E26D20">
        <w:rPr>
          <w:rFonts w:ascii="Times New Roman" w:hAnsi="Times New Roman" w:cs="Times New Roman"/>
          <w:sz w:val="24"/>
          <w:szCs w:val="24"/>
        </w:rPr>
        <w:t>elamuslikku kogemust</w:t>
      </w:r>
      <w:r w:rsidR="00343A93" w:rsidRPr="00E26D20">
        <w:rPr>
          <w:rFonts w:ascii="Times New Roman" w:hAnsi="Times New Roman" w:cs="Times New Roman"/>
          <w:sz w:val="24"/>
          <w:szCs w:val="24"/>
        </w:rPr>
        <w:t>.</w:t>
      </w:r>
      <w:r w:rsidR="00D4554B" w:rsidRPr="00E26D20">
        <w:rPr>
          <w:rFonts w:ascii="Times New Roman" w:hAnsi="Times New Roman" w:cs="Times New Roman"/>
          <w:sz w:val="24"/>
          <w:szCs w:val="24"/>
        </w:rPr>
        <w:t xml:space="preserve"> </w:t>
      </w:r>
      <w:proofErr w:type="spellStart"/>
      <w:r w:rsidR="00D4554B" w:rsidRPr="00E26D20">
        <w:rPr>
          <w:rFonts w:ascii="Times New Roman" w:hAnsi="Times New Roman" w:cs="Times New Roman"/>
          <w:sz w:val="24"/>
          <w:szCs w:val="24"/>
        </w:rPr>
        <w:t>MeMu</w:t>
      </w:r>
      <w:proofErr w:type="spellEnd"/>
      <w:r w:rsidR="00D4554B" w:rsidRPr="00E26D20">
        <w:rPr>
          <w:rFonts w:ascii="Times New Roman" w:hAnsi="Times New Roman" w:cs="Times New Roman"/>
          <w:sz w:val="24"/>
          <w:szCs w:val="24"/>
        </w:rPr>
        <w:t xml:space="preserve"> on mõjukas maaelu trendide </w:t>
      </w:r>
      <w:proofErr w:type="spellStart"/>
      <w:r w:rsidR="00D4554B" w:rsidRPr="00E26D20">
        <w:rPr>
          <w:rFonts w:ascii="Times New Roman" w:hAnsi="Times New Roman" w:cs="Times New Roman"/>
          <w:sz w:val="24"/>
          <w:szCs w:val="24"/>
        </w:rPr>
        <w:t>mõtestaja</w:t>
      </w:r>
      <w:proofErr w:type="spellEnd"/>
      <w:r w:rsidR="00D4554B" w:rsidRPr="00E26D20">
        <w:rPr>
          <w:rFonts w:ascii="Times New Roman" w:hAnsi="Times New Roman" w:cs="Times New Roman"/>
          <w:sz w:val="24"/>
          <w:szCs w:val="24"/>
        </w:rPr>
        <w:t xml:space="preserve"> ja ühiskondlike arutelude laiendaja, kandes rohelise muuseumi märgist.</w:t>
      </w:r>
    </w:p>
    <w:p w14:paraId="2149ED34" w14:textId="77777777" w:rsidR="003409DE" w:rsidRPr="00E26D20" w:rsidRDefault="003409DE" w:rsidP="00C35E8D">
      <w:pPr>
        <w:jc w:val="both"/>
        <w:rPr>
          <w:rFonts w:ascii="Times New Roman" w:hAnsi="Times New Roman" w:cs="Times New Roman"/>
          <w:sz w:val="24"/>
          <w:szCs w:val="24"/>
        </w:rPr>
      </w:pPr>
    </w:p>
    <w:p w14:paraId="2A3D387C" w14:textId="2EF006AD" w:rsidR="00D4554B" w:rsidRPr="00E26D20" w:rsidRDefault="00D4554B" w:rsidP="00C35E8D">
      <w:pPr>
        <w:jc w:val="both"/>
        <w:rPr>
          <w:rFonts w:ascii="Times New Roman" w:hAnsi="Times New Roman" w:cs="Times New Roman"/>
          <w:color w:val="004F88"/>
          <w:sz w:val="24"/>
          <w:szCs w:val="24"/>
        </w:rPr>
      </w:pPr>
      <w:r w:rsidRPr="00E26D20">
        <w:rPr>
          <w:rFonts w:ascii="Times New Roman" w:hAnsi="Times New Roman" w:cs="Times New Roman"/>
          <w:b/>
          <w:bCs/>
          <w:color w:val="004F88"/>
          <w:sz w:val="24"/>
          <w:szCs w:val="24"/>
        </w:rPr>
        <w:t xml:space="preserve">Eesmärk 1: </w:t>
      </w:r>
      <w:r w:rsidRPr="00E26D20">
        <w:rPr>
          <w:rFonts w:ascii="Times New Roman" w:hAnsi="Times New Roman" w:cs="Times New Roman"/>
          <w:color w:val="004F88"/>
          <w:sz w:val="24"/>
          <w:szCs w:val="24"/>
        </w:rPr>
        <w:t>Maaelumuuseumid on Eesti mitmekesisemaid muuseumihariduse keskusi, mille elamuslikud ja mitmekülgsed programmid tekitavad huvi maaelu vastu.</w:t>
      </w:r>
    </w:p>
    <w:p w14:paraId="741542D9" w14:textId="3E7E085A" w:rsidR="0024555F" w:rsidRPr="00E26D20" w:rsidRDefault="00CE1F7E" w:rsidP="00CE1F7E">
      <w:pPr>
        <w:jc w:val="both"/>
        <w:rPr>
          <w:rFonts w:ascii="Times New Roman" w:hAnsi="Times New Roman" w:cs="Times New Roman"/>
          <w:sz w:val="24"/>
          <w:szCs w:val="24"/>
        </w:rPr>
      </w:pPr>
      <w:r w:rsidRPr="00E26D20">
        <w:rPr>
          <w:rFonts w:ascii="Times New Roman" w:hAnsi="Times New Roman" w:cs="Times New Roman"/>
          <w:sz w:val="24"/>
          <w:szCs w:val="24"/>
        </w:rPr>
        <w:t>2025.aasta</w:t>
      </w:r>
      <w:r w:rsidR="0024555F" w:rsidRPr="00E26D20">
        <w:rPr>
          <w:rFonts w:ascii="Times New Roman" w:hAnsi="Times New Roman" w:cs="Times New Roman"/>
          <w:sz w:val="24"/>
          <w:szCs w:val="24"/>
        </w:rPr>
        <w:t xml:space="preserve">l </w:t>
      </w:r>
      <w:proofErr w:type="spellStart"/>
      <w:r w:rsidR="0024555F" w:rsidRPr="00E26D20">
        <w:rPr>
          <w:rFonts w:ascii="Times New Roman" w:hAnsi="Times New Roman" w:cs="Times New Roman"/>
          <w:sz w:val="24"/>
          <w:szCs w:val="24"/>
        </w:rPr>
        <w:t>HTMi</w:t>
      </w:r>
      <w:proofErr w:type="spellEnd"/>
      <w:r w:rsidR="0024555F" w:rsidRPr="00E26D20">
        <w:rPr>
          <w:rFonts w:ascii="Times New Roman" w:hAnsi="Times New Roman" w:cs="Times New Roman"/>
          <w:sz w:val="24"/>
          <w:szCs w:val="24"/>
        </w:rPr>
        <w:t xml:space="preserve"> poolt edastatud segased sõnumid selle kohta, kes tohib toetada haridusprogrammide läbiviimist on mõjutanud kõiki muuseumeid, ka </w:t>
      </w:r>
      <w:proofErr w:type="spellStart"/>
      <w:r w:rsidR="0024555F" w:rsidRPr="00E26D20">
        <w:rPr>
          <w:rFonts w:ascii="Times New Roman" w:hAnsi="Times New Roman" w:cs="Times New Roman"/>
          <w:sz w:val="24"/>
          <w:szCs w:val="24"/>
        </w:rPr>
        <w:t>MeMu</w:t>
      </w:r>
      <w:proofErr w:type="spellEnd"/>
      <w:r w:rsidR="0024555F" w:rsidRPr="00E26D20">
        <w:rPr>
          <w:rFonts w:ascii="Times New Roman" w:hAnsi="Times New Roman" w:cs="Times New Roman"/>
          <w:sz w:val="24"/>
          <w:szCs w:val="24"/>
        </w:rPr>
        <w:t>. Vähenenud on läbiviidud programmide arv.</w:t>
      </w:r>
    </w:p>
    <w:p w14:paraId="35BDA8B5" w14:textId="06EAADAC" w:rsidR="00CE1F7E" w:rsidRPr="00CE1F7E" w:rsidRDefault="00CE1F7E" w:rsidP="00CE1F7E">
      <w:pPr>
        <w:jc w:val="both"/>
        <w:rPr>
          <w:rFonts w:ascii="Times New Roman" w:hAnsi="Times New Roman" w:cs="Times New Roman"/>
          <w:sz w:val="24"/>
          <w:szCs w:val="24"/>
          <w:u w:val="single"/>
        </w:rPr>
      </w:pPr>
      <w:r w:rsidRPr="00CE1F7E">
        <w:rPr>
          <w:rFonts w:ascii="Times New Roman" w:hAnsi="Times New Roman" w:cs="Times New Roman"/>
          <w:sz w:val="24"/>
          <w:szCs w:val="24"/>
          <w:u w:val="single"/>
        </w:rPr>
        <w:t>THK</w:t>
      </w:r>
    </w:p>
    <w:p w14:paraId="47FDE8DE" w14:textId="77777777" w:rsidR="00CE1F7E" w:rsidRPr="00CE1F7E" w:rsidRDefault="00CE1F7E" w:rsidP="00CE1F7E">
      <w:pPr>
        <w:jc w:val="both"/>
        <w:rPr>
          <w:rFonts w:ascii="Times New Roman" w:hAnsi="Times New Roman" w:cs="Times New Roman"/>
          <w:sz w:val="24"/>
          <w:szCs w:val="24"/>
        </w:rPr>
      </w:pPr>
      <w:r w:rsidRPr="00CE1F7E">
        <w:rPr>
          <w:rFonts w:ascii="Times New Roman" w:hAnsi="Times New Roman" w:cs="Times New Roman"/>
          <w:sz w:val="24"/>
          <w:szCs w:val="24"/>
        </w:rPr>
        <w:t>I kvartalis 5 haridusprogrammi, milles osales 85 osalejat.</w:t>
      </w:r>
    </w:p>
    <w:p w14:paraId="6514854C" w14:textId="77777777" w:rsidR="00CE1F7E" w:rsidRPr="00CE1F7E" w:rsidRDefault="00CE1F7E" w:rsidP="00CE1F7E">
      <w:pPr>
        <w:jc w:val="both"/>
        <w:rPr>
          <w:rFonts w:ascii="Times New Roman" w:hAnsi="Times New Roman" w:cs="Times New Roman"/>
          <w:sz w:val="24"/>
          <w:szCs w:val="24"/>
          <w:u w:val="single"/>
        </w:rPr>
      </w:pPr>
      <w:r w:rsidRPr="00CE1F7E">
        <w:rPr>
          <w:rFonts w:ascii="Times New Roman" w:hAnsi="Times New Roman" w:cs="Times New Roman"/>
          <w:sz w:val="24"/>
          <w:szCs w:val="24"/>
          <w:u w:val="single"/>
        </w:rPr>
        <w:t xml:space="preserve">CRJ </w:t>
      </w:r>
    </w:p>
    <w:p w14:paraId="5F4AA0BB" w14:textId="77777777" w:rsidR="00CE1F7E" w:rsidRPr="00CE1F7E" w:rsidRDefault="00CE1F7E" w:rsidP="00CE1F7E">
      <w:pPr>
        <w:jc w:val="both"/>
        <w:rPr>
          <w:rFonts w:ascii="Times New Roman" w:hAnsi="Times New Roman" w:cs="Times New Roman"/>
          <w:sz w:val="24"/>
          <w:szCs w:val="24"/>
        </w:rPr>
      </w:pPr>
      <w:r w:rsidRPr="00CE1F7E">
        <w:rPr>
          <w:rFonts w:ascii="Times New Roman" w:hAnsi="Times New Roman" w:cs="Times New Roman"/>
          <w:sz w:val="24"/>
          <w:szCs w:val="24"/>
        </w:rPr>
        <w:t xml:space="preserve">I kvartalis toimus 29 muuseumitundi, milles osales 595 osalejat ning jaanuaris käidi Türi Lasteaias näärikombeid tutvustamas ja läbi mängimas. Selles osales 40 last ja 40 täiskasvanut. </w:t>
      </w:r>
    </w:p>
    <w:p w14:paraId="5473397D" w14:textId="33BD09BF" w:rsidR="00CE1F7E" w:rsidRPr="00CE1F7E" w:rsidRDefault="00CF104B" w:rsidP="00CE1F7E">
      <w:pPr>
        <w:jc w:val="both"/>
        <w:rPr>
          <w:rFonts w:ascii="Times New Roman" w:hAnsi="Times New Roman" w:cs="Times New Roman"/>
          <w:sz w:val="24"/>
          <w:szCs w:val="24"/>
        </w:rPr>
      </w:pPr>
      <w:r w:rsidRPr="00E26D20">
        <w:rPr>
          <w:rFonts w:ascii="Times New Roman" w:hAnsi="Times New Roman" w:cs="Times New Roman"/>
          <w:sz w:val="24"/>
          <w:szCs w:val="24"/>
          <w:u w:val="single"/>
        </w:rPr>
        <w:t>MUHK/</w:t>
      </w:r>
      <w:r w:rsidR="00CE1F7E" w:rsidRPr="00CE1F7E">
        <w:rPr>
          <w:rFonts w:ascii="Times New Roman" w:hAnsi="Times New Roman" w:cs="Times New Roman"/>
          <w:sz w:val="24"/>
          <w:szCs w:val="24"/>
          <w:u w:val="single"/>
        </w:rPr>
        <w:t xml:space="preserve">EPM </w:t>
      </w:r>
    </w:p>
    <w:p w14:paraId="63714D52" w14:textId="77777777" w:rsidR="00CE1F7E" w:rsidRPr="00E26D20" w:rsidRDefault="00CE1F7E" w:rsidP="00CE1F7E">
      <w:pPr>
        <w:jc w:val="both"/>
        <w:rPr>
          <w:rFonts w:ascii="Times New Roman" w:hAnsi="Times New Roman" w:cs="Times New Roman"/>
          <w:sz w:val="24"/>
          <w:szCs w:val="24"/>
        </w:rPr>
      </w:pPr>
      <w:r w:rsidRPr="00CE1F7E">
        <w:rPr>
          <w:rFonts w:ascii="Times New Roman" w:hAnsi="Times New Roman" w:cs="Times New Roman"/>
          <w:sz w:val="24"/>
          <w:szCs w:val="24"/>
        </w:rPr>
        <w:t xml:space="preserve"> I kvartalis viisime läbi 19 muuseumitundi, milles osales kokku 354 osalejat. TÜ Kliinikumi koostööprojekti raames viisime läbi kliinikumis kohapeal viltimis töötoa 13 osalejale ning muuseumis giidituuri 52 osalejale. Täiskasvanutele mõeldud kokandusringe toimus 6 ning nendes osales 63 täiskasvanut. Veebruarist alustasime tüdrukute tehnoloogiaringiga HK </w:t>
      </w:r>
      <w:proofErr w:type="spellStart"/>
      <w:r w:rsidRPr="00CE1F7E">
        <w:rPr>
          <w:rFonts w:ascii="Times New Roman" w:hAnsi="Times New Roman" w:cs="Times New Roman"/>
          <w:sz w:val="24"/>
          <w:szCs w:val="24"/>
        </w:rPr>
        <w:t>Unicorn</w:t>
      </w:r>
      <w:proofErr w:type="spellEnd"/>
      <w:r w:rsidRPr="00CE1F7E">
        <w:rPr>
          <w:rFonts w:ascii="Times New Roman" w:hAnsi="Times New Roman" w:cs="Times New Roman"/>
          <w:sz w:val="24"/>
          <w:szCs w:val="24"/>
        </w:rPr>
        <w:t xml:space="preserve"> </w:t>
      </w:r>
      <w:proofErr w:type="spellStart"/>
      <w:r w:rsidRPr="00CE1F7E">
        <w:rPr>
          <w:rFonts w:ascii="Times New Roman" w:hAnsi="Times New Roman" w:cs="Times New Roman"/>
          <w:sz w:val="24"/>
          <w:szCs w:val="24"/>
        </w:rPr>
        <w:t>Squad</w:t>
      </w:r>
      <w:proofErr w:type="spellEnd"/>
      <w:r w:rsidRPr="00CE1F7E">
        <w:rPr>
          <w:rFonts w:ascii="Times New Roman" w:hAnsi="Times New Roman" w:cs="Times New Roman"/>
          <w:sz w:val="24"/>
          <w:szCs w:val="24"/>
        </w:rPr>
        <w:t>, milles osaleb iga nädalaselt 10 tüdrukut. Jaanuarist alustasid tehnoloogiaõpetuse tundides 8. klassi õpilased (6 paralleelklassi ehk 137 õpilast) ning puutöö õpinguid jätkasid 6. klassi poisid.</w:t>
      </w:r>
    </w:p>
    <w:p w14:paraId="0778341C" w14:textId="6272B335" w:rsidR="00CF104B" w:rsidRPr="00CE1F7E" w:rsidRDefault="00CF104B" w:rsidP="00CE1F7E">
      <w:pPr>
        <w:jc w:val="both"/>
        <w:rPr>
          <w:rFonts w:ascii="Times New Roman" w:hAnsi="Times New Roman" w:cs="Times New Roman"/>
          <w:sz w:val="24"/>
          <w:szCs w:val="24"/>
        </w:rPr>
      </w:pPr>
      <w:r w:rsidRPr="00E26D20">
        <w:rPr>
          <w:rFonts w:ascii="Times New Roman" w:hAnsi="Times New Roman" w:cs="Times New Roman"/>
          <w:sz w:val="24"/>
          <w:szCs w:val="24"/>
        </w:rPr>
        <w:t xml:space="preserve">Peamajas valmis </w:t>
      </w:r>
      <w:proofErr w:type="spellStart"/>
      <w:r w:rsidRPr="00E26D20">
        <w:rPr>
          <w:rFonts w:ascii="Times New Roman" w:hAnsi="Times New Roman" w:cs="Times New Roman"/>
          <w:sz w:val="24"/>
          <w:szCs w:val="24"/>
        </w:rPr>
        <w:t>munaversum</w:t>
      </w:r>
      <w:proofErr w:type="spellEnd"/>
      <w:r w:rsidRPr="00E26D20">
        <w:rPr>
          <w:rFonts w:ascii="Times New Roman" w:hAnsi="Times New Roman" w:cs="Times New Roman"/>
          <w:sz w:val="24"/>
          <w:szCs w:val="24"/>
        </w:rPr>
        <w:t xml:space="preserve"> – õpiruum munade ja kanakasvatuse paremaks uurimiseks</w:t>
      </w:r>
    </w:p>
    <w:p w14:paraId="0CB0259F" w14:textId="77777777" w:rsidR="00CE1F7E" w:rsidRPr="00CE1F7E" w:rsidRDefault="00CE1F7E" w:rsidP="00CE1F7E">
      <w:pPr>
        <w:jc w:val="both"/>
        <w:rPr>
          <w:rFonts w:ascii="Times New Roman" w:hAnsi="Times New Roman" w:cs="Times New Roman"/>
          <w:b/>
          <w:bCs/>
          <w:color w:val="004F88"/>
          <w:sz w:val="24"/>
          <w:szCs w:val="24"/>
        </w:rPr>
      </w:pPr>
    </w:p>
    <w:p w14:paraId="039C0008" w14:textId="77777777" w:rsidR="000B3AFA" w:rsidRPr="00E26D20" w:rsidRDefault="00D4554B" w:rsidP="00C35E8D">
      <w:pPr>
        <w:jc w:val="both"/>
        <w:rPr>
          <w:rFonts w:ascii="Times New Roman" w:hAnsi="Times New Roman" w:cs="Times New Roman"/>
          <w:color w:val="004F88"/>
          <w:sz w:val="24"/>
          <w:szCs w:val="24"/>
        </w:rPr>
      </w:pPr>
      <w:r w:rsidRPr="00E26D20">
        <w:rPr>
          <w:rFonts w:ascii="Times New Roman" w:hAnsi="Times New Roman" w:cs="Times New Roman"/>
          <w:b/>
          <w:bCs/>
          <w:color w:val="004F88"/>
          <w:sz w:val="24"/>
          <w:szCs w:val="24"/>
        </w:rPr>
        <w:t xml:space="preserve">Eesmärk 2: </w:t>
      </w:r>
      <w:r w:rsidRPr="00E26D20">
        <w:rPr>
          <w:rFonts w:ascii="Times New Roman" w:hAnsi="Times New Roman" w:cs="Times New Roman"/>
          <w:color w:val="004F88"/>
          <w:sz w:val="24"/>
          <w:szCs w:val="24"/>
        </w:rPr>
        <w:t>Maaelumuuseumid tutvustavad põllumajanduse ja maaelu eri tahke üllataval, põneval ja kaasahaaraval moel, pakkudes näituste ja elava keskkonna kaudu külastajatele autentset ja kordumatut elamust.</w:t>
      </w:r>
    </w:p>
    <w:p w14:paraId="52CD64C5" w14:textId="0C1B8A08" w:rsidR="00353D6B" w:rsidRPr="00E26D20" w:rsidRDefault="00353D6B" w:rsidP="00C35E8D">
      <w:pPr>
        <w:jc w:val="both"/>
        <w:rPr>
          <w:rFonts w:ascii="Times New Roman" w:hAnsi="Times New Roman" w:cs="Times New Roman"/>
          <w:sz w:val="24"/>
          <w:szCs w:val="24"/>
        </w:rPr>
      </w:pPr>
      <w:r w:rsidRPr="00E26D20">
        <w:rPr>
          <w:rFonts w:ascii="Times New Roman" w:hAnsi="Times New Roman" w:cs="Times New Roman"/>
          <w:sz w:val="24"/>
          <w:szCs w:val="24"/>
        </w:rPr>
        <w:t>2026. aasta on muuseumile märgiline : Tähistame C.R. Jakobsoni 185.sünniaastapäeva, Tori Hobusekasvanduse 170.aastapäeva ning sügisel avame MUHK/</w:t>
      </w:r>
      <w:proofErr w:type="spellStart"/>
      <w:r w:rsidRPr="00E26D20">
        <w:rPr>
          <w:rFonts w:ascii="Times New Roman" w:hAnsi="Times New Roman" w:cs="Times New Roman"/>
          <w:sz w:val="24"/>
          <w:szCs w:val="24"/>
        </w:rPr>
        <w:t>EPM-s</w:t>
      </w:r>
      <w:proofErr w:type="spellEnd"/>
      <w:r w:rsidRPr="00E26D20">
        <w:rPr>
          <w:rFonts w:ascii="Times New Roman" w:hAnsi="Times New Roman" w:cs="Times New Roman"/>
          <w:sz w:val="24"/>
          <w:szCs w:val="24"/>
        </w:rPr>
        <w:t xml:space="preserve"> uue püsinäituse mullast.</w:t>
      </w:r>
    </w:p>
    <w:p w14:paraId="1B5031D8" w14:textId="110ED021" w:rsidR="00AE6F5B" w:rsidRPr="00E26D20" w:rsidRDefault="00AE6F5B" w:rsidP="00C35E8D">
      <w:pPr>
        <w:jc w:val="both"/>
        <w:rPr>
          <w:rFonts w:ascii="Times New Roman" w:hAnsi="Times New Roman" w:cs="Times New Roman"/>
          <w:b/>
          <w:bCs/>
          <w:sz w:val="24"/>
          <w:szCs w:val="24"/>
        </w:rPr>
      </w:pPr>
      <w:r w:rsidRPr="00E26D20">
        <w:rPr>
          <w:rFonts w:ascii="Times New Roman" w:hAnsi="Times New Roman" w:cs="Times New Roman"/>
          <w:b/>
          <w:bCs/>
          <w:sz w:val="24"/>
          <w:szCs w:val="24"/>
        </w:rPr>
        <w:t>Näitused</w:t>
      </w:r>
    </w:p>
    <w:p w14:paraId="15CFCFB7" w14:textId="00AC593E" w:rsidR="00AE6F5B" w:rsidRPr="00E26D20" w:rsidRDefault="00AE6F5B" w:rsidP="002F5B0B">
      <w:pPr>
        <w:pStyle w:val="Loendilik"/>
        <w:numPr>
          <w:ilvl w:val="0"/>
          <w:numId w:val="25"/>
        </w:numPr>
        <w:tabs>
          <w:tab w:val="num" w:pos="0"/>
        </w:tabs>
        <w:rPr>
          <w:rFonts w:ascii="Times New Roman" w:hAnsi="Times New Roman" w:cs="Times New Roman"/>
          <w:sz w:val="24"/>
          <w:szCs w:val="24"/>
        </w:rPr>
      </w:pPr>
      <w:r w:rsidRPr="00E26D20">
        <w:rPr>
          <w:rFonts w:ascii="Times New Roman" w:hAnsi="Times New Roman" w:cs="Times New Roman"/>
          <w:sz w:val="24"/>
          <w:szCs w:val="24"/>
        </w:rPr>
        <w:t xml:space="preserve">Uue ajutise näituse „Vaata, ma kahandasin kolhoosi“ ülesehitus ja avamine koos MUHK kogukonnapäevaga. </w:t>
      </w:r>
      <w:r w:rsidR="00353D6B" w:rsidRPr="00E26D20">
        <w:rPr>
          <w:rFonts w:ascii="Times New Roman" w:hAnsi="Times New Roman" w:cs="Times New Roman"/>
          <w:sz w:val="24"/>
          <w:szCs w:val="24"/>
        </w:rPr>
        <w:t xml:space="preserve">Miniatuuride näitus jääb avatus kuni sügiseni 2027. Tegu </w:t>
      </w:r>
      <w:r w:rsidR="00353D6B" w:rsidRPr="00E26D20">
        <w:rPr>
          <w:rFonts w:ascii="Times New Roman" w:hAnsi="Times New Roman" w:cs="Times New Roman"/>
          <w:sz w:val="24"/>
          <w:szCs w:val="24"/>
        </w:rPr>
        <w:lastRenderedPageBreak/>
        <w:t xml:space="preserve">on EMÜ õppejõu Taavi </w:t>
      </w:r>
      <w:proofErr w:type="spellStart"/>
      <w:r w:rsidR="00353D6B" w:rsidRPr="00E26D20">
        <w:rPr>
          <w:rFonts w:ascii="Times New Roman" w:hAnsi="Times New Roman" w:cs="Times New Roman"/>
          <w:sz w:val="24"/>
          <w:szCs w:val="24"/>
        </w:rPr>
        <w:t>Leola</w:t>
      </w:r>
      <w:proofErr w:type="spellEnd"/>
      <w:r w:rsidR="00353D6B" w:rsidRPr="00E26D20">
        <w:rPr>
          <w:rFonts w:ascii="Times New Roman" w:hAnsi="Times New Roman" w:cs="Times New Roman"/>
          <w:sz w:val="24"/>
          <w:szCs w:val="24"/>
        </w:rPr>
        <w:t xml:space="preserve"> kolhoositeemaliste miniatuuridega, mis on paigutatud koos muuseumipoolsete täiendustega muuseumi tehnikamajja.</w:t>
      </w:r>
    </w:p>
    <w:p w14:paraId="4B8889AF" w14:textId="6FD69D5F" w:rsidR="00AE6F5B" w:rsidRPr="00E26D20" w:rsidRDefault="00AE6F5B" w:rsidP="002F5B0B">
      <w:pPr>
        <w:numPr>
          <w:ilvl w:val="0"/>
          <w:numId w:val="25"/>
        </w:numPr>
        <w:tabs>
          <w:tab w:val="clear" w:pos="720"/>
          <w:tab w:val="num" w:pos="0"/>
        </w:tabs>
        <w:spacing w:line="259" w:lineRule="auto"/>
        <w:rPr>
          <w:rFonts w:ascii="Times New Roman" w:hAnsi="Times New Roman" w:cs="Times New Roman"/>
          <w:sz w:val="24"/>
          <w:szCs w:val="24"/>
        </w:rPr>
      </w:pPr>
      <w:r w:rsidRPr="00E26D20">
        <w:rPr>
          <w:rFonts w:ascii="Times New Roman" w:hAnsi="Times New Roman" w:cs="Times New Roman"/>
          <w:sz w:val="24"/>
          <w:szCs w:val="24"/>
        </w:rPr>
        <w:t xml:space="preserve">Uue ajutise näituse arendamine – „Kust tuli kaste ja kuhu kadus liha“. Ruumilise ja visuaalse lahenduse planeerimine. Näituse avamine on </w:t>
      </w:r>
      <w:r w:rsidR="00ED39F3" w:rsidRPr="00E26D20">
        <w:rPr>
          <w:rFonts w:ascii="Times New Roman" w:hAnsi="Times New Roman" w:cs="Times New Roman"/>
          <w:sz w:val="24"/>
          <w:szCs w:val="24"/>
        </w:rPr>
        <w:t>maikuus</w:t>
      </w:r>
      <w:r w:rsidRPr="00E26D20">
        <w:rPr>
          <w:rFonts w:ascii="Times New Roman" w:hAnsi="Times New Roman" w:cs="Times New Roman"/>
          <w:sz w:val="24"/>
          <w:szCs w:val="24"/>
        </w:rPr>
        <w:t>.</w:t>
      </w:r>
    </w:p>
    <w:p w14:paraId="195C1675" w14:textId="77777777" w:rsidR="00AE6F5B" w:rsidRPr="00E26D20" w:rsidRDefault="00AE6F5B" w:rsidP="002F5B0B">
      <w:pPr>
        <w:numPr>
          <w:ilvl w:val="0"/>
          <w:numId w:val="25"/>
        </w:numPr>
        <w:tabs>
          <w:tab w:val="clear" w:pos="720"/>
          <w:tab w:val="num" w:pos="0"/>
        </w:tabs>
        <w:spacing w:line="259" w:lineRule="auto"/>
        <w:rPr>
          <w:rFonts w:ascii="Times New Roman" w:hAnsi="Times New Roman" w:cs="Times New Roman"/>
          <w:sz w:val="24"/>
          <w:szCs w:val="24"/>
        </w:rPr>
      </w:pPr>
      <w:r w:rsidRPr="00E26D20">
        <w:rPr>
          <w:rFonts w:ascii="Times New Roman" w:hAnsi="Times New Roman" w:cs="Times New Roman"/>
          <w:sz w:val="24"/>
          <w:szCs w:val="24"/>
        </w:rPr>
        <w:t xml:space="preserve">Peanäituste maja suur kolimine </w:t>
      </w:r>
    </w:p>
    <w:p w14:paraId="7CD637BA" w14:textId="38BC7BB8" w:rsidR="00AE6F5B" w:rsidRPr="00E26D20" w:rsidRDefault="00EA4AE8" w:rsidP="002F5B0B">
      <w:pPr>
        <w:numPr>
          <w:ilvl w:val="0"/>
          <w:numId w:val="25"/>
        </w:numPr>
        <w:tabs>
          <w:tab w:val="clear" w:pos="720"/>
          <w:tab w:val="num" w:pos="0"/>
        </w:tabs>
        <w:spacing w:line="259" w:lineRule="auto"/>
        <w:rPr>
          <w:rFonts w:ascii="Times New Roman" w:hAnsi="Times New Roman" w:cs="Times New Roman"/>
          <w:sz w:val="24"/>
          <w:szCs w:val="24"/>
        </w:rPr>
      </w:pPr>
      <w:r w:rsidRPr="00E26D20">
        <w:rPr>
          <w:rFonts w:ascii="Times New Roman" w:hAnsi="Times New Roman" w:cs="Times New Roman"/>
          <w:sz w:val="24"/>
          <w:szCs w:val="24"/>
        </w:rPr>
        <w:t>CRJ</w:t>
      </w:r>
      <w:r w:rsidR="00AE6F5B" w:rsidRPr="00E26D20">
        <w:rPr>
          <w:rFonts w:ascii="Times New Roman" w:hAnsi="Times New Roman" w:cs="Times New Roman"/>
          <w:sz w:val="24"/>
          <w:szCs w:val="24"/>
        </w:rPr>
        <w:t xml:space="preserve"> rahvariide näituse ja ühe eseme näituse ettevalmistus </w:t>
      </w:r>
    </w:p>
    <w:p w14:paraId="3B43F066" w14:textId="77777777" w:rsidR="00E67E5A" w:rsidRPr="00E26D20" w:rsidRDefault="00E67E5A" w:rsidP="00C35E8D">
      <w:pPr>
        <w:spacing w:after="0"/>
        <w:jc w:val="both"/>
        <w:rPr>
          <w:rFonts w:ascii="Times New Roman" w:hAnsi="Times New Roman" w:cs="Times New Roman"/>
          <w:sz w:val="24"/>
          <w:szCs w:val="24"/>
        </w:rPr>
      </w:pPr>
    </w:p>
    <w:p w14:paraId="059DD1D2" w14:textId="71C94CFE" w:rsidR="00D4554B" w:rsidRPr="00E26D20" w:rsidRDefault="00D4554B" w:rsidP="00C35E8D">
      <w:pPr>
        <w:jc w:val="both"/>
        <w:rPr>
          <w:rFonts w:ascii="Times New Roman" w:hAnsi="Times New Roman" w:cs="Times New Roman"/>
          <w:color w:val="004F88"/>
          <w:sz w:val="24"/>
          <w:szCs w:val="24"/>
        </w:rPr>
      </w:pPr>
      <w:r w:rsidRPr="00E26D20">
        <w:rPr>
          <w:rFonts w:ascii="Times New Roman" w:hAnsi="Times New Roman" w:cs="Times New Roman"/>
          <w:b/>
          <w:bCs/>
          <w:color w:val="004F88"/>
          <w:sz w:val="24"/>
          <w:szCs w:val="24"/>
        </w:rPr>
        <w:t xml:space="preserve">Eesmärk 3: </w:t>
      </w:r>
      <w:r w:rsidRPr="00E26D20">
        <w:rPr>
          <w:rFonts w:ascii="Times New Roman" w:hAnsi="Times New Roman" w:cs="Times New Roman"/>
          <w:color w:val="004F88"/>
          <w:sz w:val="24"/>
          <w:szCs w:val="24"/>
        </w:rPr>
        <w:t>Maaelumuuseumidel on esinduslikud, hästi hoitud ja kättesaadavad maakultuuripärandi muuseumikogud ning missioonile vastav teadustegevus.</w:t>
      </w:r>
    </w:p>
    <w:p w14:paraId="3EF5207C" w14:textId="77777777" w:rsidR="009D4C8A" w:rsidRPr="00E26D20" w:rsidRDefault="009D4C8A" w:rsidP="00A903B0">
      <w:pPr>
        <w:pStyle w:val="Loendilik"/>
        <w:numPr>
          <w:ilvl w:val="0"/>
          <w:numId w:val="22"/>
        </w:numPr>
        <w:rPr>
          <w:rFonts w:ascii="Times New Roman" w:hAnsi="Times New Roman" w:cs="Times New Roman"/>
          <w:sz w:val="24"/>
          <w:szCs w:val="24"/>
        </w:rPr>
      </w:pPr>
      <w:r w:rsidRPr="00E26D20">
        <w:rPr>
          <w:rFonts w:ascii="Times New Roman" w:hAnsi="Times New Roman" w:cs="Times New Roman"/>
          <w:sz w:val="24"/>
          <w:szCs w:val="24"/>
        </w:rPr>
        <w:t xml:space="preserve">Infosüsteemi </w:t>
      </w:r>
      <w:proofErr w:type="spellStart"/>
      <w:r w:rsidRPr="00E26D20">
        <w:rPr>
          <w:rFonts w:ascii="Times New Roman" w:hAnsi="Times New Roman" w:cs="Times New Roman"/>
          <w:sz w:val="24"/>
          <w:szCs w:val="24"/>
        </w:rPr>
        <w:t>MuIS</w:t>
      </w:r>
      <w:proofErr w:type="spellEnd"/>
      <w:r w:rsidRPr="00E26D20">
        <w:rPr>
          <w:rFonts w:ascii="Times New Roman" w:hAnsi="Times New Roman" w:cs="Times New Roman"/>
          <w:sz w:val="24"/>
          <w:szCs w:val="24"/>
        </w:rPr>
        <w:t xml:space="preserve"> on kirjeldatud 81% </w:t>
      </w:r>
      <w:proofErr w:type="spellStart"/>
      <w:r w:rsidRPr="00E26D20">
        <w:rPr>
          <w:rFonts w:ascii="Times New Roman" w:hAnsi="Times New Roman" w:cs="Times New Roman"/>
          <w:sz w:val="24"/>
          <w:szCs w:val="24"/>
        </w:rPr>
        <w:t>museaale</w:t>
      </w:r>
      <w:proofErr w:type="spellEnd"/>
    </w:p>
    <w:p w14:paraId="5CEBFFD3" w14:textId="77777777" w:rsidR="009D4C8A" w:rsidRPr="00E26D20" w:rsidRDefault="009D4C8A" w:rsidP="00A903B0">
      <w:pPr>
        <w:pStyle w:val="Loendilik"/>
        <w:numPr>
          <w:ilvl w:val="0"/>
          <w:numId w:val="22"/>
        </w:numPr>
        <w:rPr>
          <w:rFonts w:ascii="Times New Roman" w:hAnsi="Times New Roman" w:cs="Times New Roman"/>
          <w:sz w:val="24"/>
          <w:szCs w:val="24"/>
        </w:rPr>
      </w:pPr>
      <w:proofErr w:type="spellStart"/>
      <w:r w:rsidRPr="00E26D20">
        <w:rPr>
          <w:rFonts w:ascii="Times New Roman" w:hAnsi="Times New Roman" w:cs="Times New Roman"/>
          <w:sz w:val="24"/>
          <w:szCs w:val="24"/>
        </w:rPr>
        <w:t>Digiteeritud</w:t>
      </w:r>
      <w:proofErr w:type="spellEnd"/>
      <w:r w:rsidRPr="00E26D20">
        <w:rPr>
          <w:rFonts w:ascii="Times New Roman" w:hAnsi="Times New Roman" w:cs="Times New Roman"/>
          <w:sz w:val="24"/>
          <w:szCs w:val="24"/>
        </w:rPr>
        <w:t xml:space="preserve"> 73% muuseumikogust</w:t>
      </w:r>
    </w:p>
    <w:p w14:paraId="64C22621" w14:textId="77777777" w:rsidR="009D4C8A" w:rsidRPr="00E26D20" w:rsidRDefault="009D4C8A" w:rsidP="00A903B0">
      <w:pPr>
        <w:pStyle w:val="Loendilik"/>
        <w:numPr>
          <w:ilvl w:val="0"/>
          <w:numId w:val="22"/>
        </w:numPr>
        <w:rPr>
          <w:rFonts w:ascii="Times New Roman" w:hAnsi="Times New Roman" w:cs="Times New Roman"/>
          <w:sz w:val="24"/>
          <w:szCs w:val="24"/>
        </w:rPr>
      </w:pPr>
      <w:r w:rsidRPr="00E26D20">
        <w:rPr>
          <w:rFonts w:ascii="Times New Roman" w:hAnsi="Times New Roman" w:cs="Times New Roman"/>
          <w:sz w:val="24"/>
          <w:szCs w:val="24"/>
        </w:rPr>
        <w:t xml:space="preserve">Osaleme muuseumide dokumentatsiooni digiprojektis. Teostati muuseumikogu (EPM+CRJM)  dokumentatsiooni (vastuvõtuaktid, inventariraamatud) füüsiline korrastamine </w:t>
      </w:r>
      <w:proofErr w:type="spellStart"/>
      <w:r w:rsidRPr="00E26D20">
        <w:rPr>
          <w:rFonts w:ascii="Times New Roman" w:hAnsi="Times New Roman" w:cs="Times New Roman"/>
          <w:sz w:val="24"/>
          <w:szCs w:val="24"/>
        </w:rPr>
        <w:t>digiteerimiseks</w:t>
      </w:r>
      <w:proofErr w:type="spellEnd"/>
      <w:r w:rsidRPr="00E26D20">
        <w:rPr>
          <w:rFonts w:ascii="Times New Roman" w:hAnsi="Times New Roman" w:cs="Times New Roman"/>
          <w:sz w:val="24"/>
          <w:szCs w:val="24"/>
        </w:rPr>
        <w:t xml:space="preserve"> - lahtiste fotode kinni kleepimine, lehtede nummerdamine, arhiivmappidesse paigutamine;  vastavate kirjete lisamine andmebaasi </w:t>
      </w:r>
      <w:proofErr w:type="spellStart"/>
      <w:r w:rsidRPr="00E26D20">
        <w:rPr>
          <w:rFonts w:ascii="Times New Roman" w:hAnsi="Times New Roman" w:cs="Times New Roman"/>
          <w:sz w:val="24"/>
          <w:szCs w:val="24"/>
        </w:rPr>
        <w:t>MuIS</w:t>
      </w:r>
      <w:proofErr w:type="spellEnd"/>
      <w:r w:rsidRPr="00E26D20">
        <w:rPr>
          <w:rFonts w:ascii="Times New Roman" w:hAnsi="Times New Roman" w:cs="Times New Roman"/>
          <w:sz w:val="24"/>
          <w:szCs w:val="24"/>
        </w:rPr>
        <w:t>, failinimede näidiste loomine.</w:t>
      </w:r>
    </w:p>
    <w:p w14:paraId="073DB016" w14:textId="77777777" w:rsidR="009D4C8A" w:rsidRPr="00E26D20" w:rsidRDefault="009D4C8A" w:rsidP="00A903B0">
      <w:pPr>
        <w:pStyle w:val="Loendilik"/>
        <w:numPr>
          <w:ilvl w:val="0"/>
          <w:numId w:val="22"/>
        </w:numPr>
        <w:spacing w:after="0"/>
        <w:rPr>
          <w:rFonts w:ascii="Times New Roman" w:hAnsi="Times New Roman" w:cs="Times New Roman"/>
          <w:sz w:val="24"/>
          <w:szCs w:val="24"/>
        </w:rPr>
      </w:pPr>
      <w:r w:rsidRPr="00E26D20">
        <w:rPr>
          <w:rFonts w:ascii="Times New Roman" w:hAnsi="Times New Roman" w:cs="Times New Roman"/>
          <w:sz w:val="24"/>
          <w:szCs w:val="24"/>
        </w:rPr>
        <w:t xml:space="preserve">Püsinäituselt on ära korjatud </w:t>
      </w:r>
      <w:proofErr w:type="spellStart"/>
      <w:r w:rsidRPr="00E26D20">
        <w:rPr>
          <w:rFonts w:ascii="Times New Roman" w:hAnsi="Times New Roman" w:cs="Times New Roman"/>
          <w:sz w:val="24"/>
          <w:szCs w:val="24"/>
        </w:rPr>
        <w:t>museaalid</w:t>
      </w:r>
      <w:proofErr w:type="spellEnd"/>
      <w:r w:rsidRPr="00E26D20">
        <w:rPr>
          <w:rFonts w:ascii="Times New Roman" w:hAnsi="Times New Roman" w:cs="Times New Roman"/>
          <w:sz w:val="24"/>
          <w:szCs w:val="24"/>
        </w:rPr>
        <w:t xml:space="preserve">, vajadusel pildistatud, puhastatud, hoidlatesse paigutatud ja lisatud uued asukohad infosüsteemi </w:t>
      </w:r>
      <w:proofErr w:type="spellStart"/>
      <w:r w:rsidRPr="00E26D20">
        <w:rPr>
          <w:rFonts w:ascii="Times New Roman" w:hAnsi="Times New Roman" w:cs="Times New Roman"/>
          <w:sz w:val="24"/>
          <w:szCs w:val="24"/>
        </w:rPr>
        <w:t>MuIS</w:t>
      </w:r>
      <w:proofErr w:type="spellEnd"/>
      <w:r w:rsidRPr="00E26D20">
        <w:rPr>
          <w:rFonts w:ascii="Times New Roman" w:hAnsi="Times New Roman" w:cs="Times New Roman"/>
          <w:sz w:val="24"/>
          <w:szCs w:val="24"/>
        </w:rPr>
        <w:t>. Püsinäitusel eksponeeritud tekstiilesemed on puhastatud ja koitõrje eesmärgil külmikusse pandud.</w:t>
      </w:r>
    </w:p>
    <w:p w14:paraId="6498E547" w14:textId="77777777" w:rsidR="009D4C8A" w:rsidRPr="00E26D20" w:rsidRDefault="009D4C8A" w:rsidP="00A903B0">
      <w:pPr>
        <w:pStyle w:val="Loendilik"/>
        <w:numPr>
          <w:ilvl w:val="0"/>
          <w:numId w:val="22"/>
        </w:numPr>
        <w:spacing w:after="0"/>
        <w:rPr>
          <w:rFonts w:ascii="Times New Roman" w:hAnsi="Times New Roman" w:cs="Times New Roman"/>
          <w:sz w:val="24"/>
          <w:szCs w:val="24"/>
        </w:rPr>
      </w:pPr>
      <w:r w:rsidRPr="00E26D20">
        <w:rPr>
          <w:rFonts w:ascii="Times New Roman" w:hAnsi="Times New Roman" w:cs="Times New Roman"/>
          <w:sz w:val="24"/>
          <w:szCs w:val="24"/>
        </w:rPr>
        <w:t xml:space="preserve">Peedinäituselt on </w:t>
      </w:r>
      <w:proofErr w:type="spellStart"/>
      <w:r w:rsidRPr="00E26D20">
        <w:rPr>
          <w:rFonts w:ascii="Times New Roman" w:hAnsi="Times New Roman" w:cs="Times New Roman"/>
          <w:sz w:val="24"/>
          <w:szCs w:val="24"/>
        </w:rPr>
        <w:t>museaalide</w:t>
      </w:r>
      <w:proofErr w:type="spellEnd"/>
      <w:r w:rsidRPr="00E26D20">
        <w:rPr>
          <w:rFonts w:ascii="Times New Roman" w:hAnsi="Times New Roman" w:cs="Times New Roman"/>
          <w:sz w:val="24"/>
          <w:szCs w:val="24"/>
        </w:rPr>
        <w:t xml:space="preserve"> ära korjatud, pildistatud ja hoidlatesse tagasi paigutatud.</w:t>
      </w:r>
    </w:p>
    <w:p w14:paraId="27D3E8F7" w14:textId="77777777" w:rsidR="009D4C8A" w:rsidRPr="00E26D20" w:rsidRDefault="009D4C8A" w:rsidP="00A903B0">
      <w:pPr>
        <w:pStyle w:val="Loendilik"/>
        <w:numPr>
          <w:ilvl w:val="0"/>
          <w:numId w:val="22"/>
        </w:numPr>
        <w:spacing w:after="0" w:line="254" w:lineRule="auto"/>
        <w:rPr>
          <w:rFonts w:ascii="Times New Roman" w:eastAsia="Times New Roman" w:hAnsi="Times New Roman" w:cs="Times New Roman"/>
          <w:color w:val="000000"/>
          <w:sz w:val="24"/>
          <w:szCs w:val="24"/>
        </w:rPr>
      </w:pPr>
      <w:r w:rsidRPr="00E26D20">
        <w:rPr>
          <w:rFonts w:ascii="Times New Roman" w:eastAsia="Times New Roman" w:hAnsi="Times New Roman" w:cs="Times New Roman"/>
          <w:color w:val="000000"/>
          <w:sz w:val="24"/>
          <w:szCs w:val="24"/>
        </w:rPr>
        <w:t xml:space="preserve">CRJM dokumendikogu korrastamine ja </w:t>
      </w:r>
      <w:proofErr w:type="spellStart"/>
      <w:r w:rsidRPr="00E26D20">
        <w:rPr>
          <w:rFonts w:ascii="Times New Roman" w:eastAsia="Times New Roman" w:hAnsi="Times New Roman" w:cs="Times New Roman"/>
          <w:color w:val="000000"/>
          <w:sz w:val="24"/>
          <w:szCs w:val="24"/>
        </w:rPr>
        <w:t>arhiivümristesse</w:t>
      </w:r>
      <w:proofErr w:type="spellEnd"/>
      <w:r w:rsidRPr="00E26D20">
        <w:rPr>
          <w:rFonts w:ascii="Times New Roman" w:eastAsia="Times New Roman" w:hAnsi="Times New Roman" w:cs="Times New Roman"/>
          <w:color w:val="000000"/>
          <w:sz w:val="24"/>
          <w:szCs w:val="24"/>
        </w:rPr>
        <w:t xml:space="preserve"> paigutamine (jätkub)</w:t>
      </w:r>
    </w:p>
    <w:p w14:paraId="079D0D5F" w14:textId="77777777" w:rsidR="009D4C8A" w:rsidRPr="00E26D20" w:rsidRDefault="009D4C8A" w:rsidP="00A903B0">
      <w:pPr>
        <w:pStyle w:val="Loendilik"/>
        <w:numPr>
          <w:ilvl w:val="0"/>
          <w:numId w:val="22"/>
        </w:numPr>
        <w:spacing w:after="0" w:line="254" w:lineRule="auto"/>
        <w:rPr>
          <w:rFonts w:ascii="Times New Roman" w:eastAsia="Times New Roman" w:hAnsi="Times New Roman" w:cs="Times New Roman"/>
          <w:color w:val="000000"/>
          <w:sz w:val="24"/>
          <w:szCs w:val="24"/>
        </w:rPr>
      </w:pPr>
      <w:r w:rsidRPr="00E26D20">
        <w:rPr>
          <w:rFonts w:ascii="Times New Roman" w:eastAsia="Times New Roman" w:hAnsi="Times New Roman" w:cs="Times New Roman"/>
          <w:color w:val="000000"/>
          <w:sz w:val="24"/>
          <w:szCs w:val="24"/>
        </w:rPr>
        <w:t>CRJM raamatukogu on süstematiseeritud.</w:t>
      </w:r>
    </w:p>
    <w:p w14:paraId="2F16AD7C" w14:textId="77777777" w:rsidR="009D4C8A" w:rsidRPr="00E26D20" w:rsidRDefault="009D4C8A" w:rsidP="00A903B0">
      <w:pPr>
        <w:pStyle w:val="Default"/>
        <w:numPr>
          <w:ilvl w:val="0"/>
          <w:numId w:val="22"/>
        </w:numPr>
        <w:rPr>
          <w:rFonts w:ascii="Times New Roman" w:hAnsi="Times New Roman" w:cs="Times New Roman"/>
        </w:rPr>
      </w:pPr>
      <w:r w:rsidRPr="00E26D20">
        <w:rPr>
          <w:rFonts w:ascii="Times New Roman" w:eastAsia="Times New Roman" w:hAnsi="Times New Roman" w:cs="Times New Roman"/>
        </w:rPr>
        <w:t xml:space="preserve">Et tõsta muuseumikogu sisulist kvaliteeti tegi kogude täiendamise komisjon juhile ettepaneku välja arvata dokumentide ja käsikirjade kogust 90 </w:t>
      </w:r>
      <w:proofErr w:type="spellStart"/>
      <w:r w:rsidRPr="00E26D20">
        <w:rPr>
          <w:rFonts w:ascii="Times New Roman" w:eastAsia="Times New Roman" w:hAnsi="Times New Roman" w:cs="Times New Roman"/>
        </w:rPr>
        <w:t>museaali</w:t>
      </w:r>
      <w:proofErr w:type="spellEnd"/>
      <w:r w:rsidRPr="00E26D20">
        <w:rPr>
          <w:rFonts w:ascii="Times New Roman" w:eastAsia="Times New Roman" w:hAnsi="Times New Roman" w:cs="Times New Roman"/>
        </w:rPr>
        <w:t xml:space="preserve"> (</w:t>
      </w:r>
      <w:r w:rsidRPr="00E26D20">
        <w:rPr>
          <w:rFonts w:ascii="Times New Roman" w:hAnsi="Times New Roman" w:cs="Times New Roman"/>
        </w:rPr>
        <w:t xml:space="preserve">46 </w:t>
      </w:r>
      <w:proofErr w:type="spellStart"/>
      <w:r w:rsidRPr="00E26D20">
        <w:rPr>
          <w:rFonts w:ascii="Times New Roman" w:hAnsi="Times New Roman" w:cs="Times New Roman"/>
        </w:rPr>
        <w:t>museaali</w:t>
      </w:r>
      <w:proofErr w:type="spellEnd"/>
      <w:r w:rsidRPr="00E26D20">
        <w:rPr>
          <w:rFonts w:ascii="Times New Roman" w:hAnsi="Times New Roman" w:cs="Times New Roman"/>
        </w:rPr>
        <w:t xml:space="preserve"> puhul on tegemist arvel olevate </w:t>
      </w:r>
      <w:proofErr w:type="spellStart"/>
      <w:r w:rsidRPr="00E26D20">
        <w:rPr>
          <w:rFonts w:ascii="Times New Roman" w:hAnsi="Times New Roman" w:cs="Times New Roman"/>
        </w:rPr>
        <w:t>museaalide</w:t>
      </w:r>
      <w:proofErr w:type="spellEnd"/>
      <w:r w:rsidRPr="00E26D20">
        <w:rPr>
          <w:rFonts w:ascii="Times New Roman" w:hAnsi="Times New Roman" w:cs="Times New Roman"/>
        </w:rPr>
        <w:t xml:space="preserve"> korduveksemplaridega, 44 </w:t>
      </w:r>
      <w:proofErr w:type="spellStart"/>
      <w:r w:rsidRPr="00E26D20">
        <w:rPr>
          <w:rFonts w:ascii="Times New Roman" w:hAnsi="Times New Roman" w:cs="Times New Roman"/>
        </w:rPr>
        <w:t>museaali</w:t>
      </w:r>
      <w:proofErr w:type="spellEnd"/>
      <w:r w:rsidRPr="00E26D20">
        <w:rPr>
          <w:rFonts w:ascii="Times New Roman" w:hAnsi="Times New Roman" w:cs="Times New Roman"/>
        </w:rPr>
        <w:t xml:space="preserve"> puhul on tegemist </w:t>
      </w:r>
      <w:proofErr w:type="spellStart"/>
      <w:r w:rsidRPr="00E26D20">
        <w:rPr>
          <w:rFonts w:ascii="Times New Roman" w:hAnsi="Times New Roman" w:cs="Times New Roman"/>
        </w:rPr>
        <w:t>museaalidega</w:t>
      </w:r>
      <w:proofErr w:type="spellEnd"/>
      <w:r w:rsidRPr="00E26D20">
        <w:rPr>
          <w:rFonts w:ascii="Times New Roman" w:hAnsi="Times New Roman" w:cs="Times New Roman"/>
        </w:rPr>
        <w:t>, mis ei vasta muuseumikogu kogumispõhimõtetele. Tegemist on Eesti Põllumajandusmuuseumi ja tema töötajate tegevusega seotud dokumentide ning erinevate sündmuste puhul kingitud tänukirjadega).</w:t>
      </w:r>
    </w:p>
    <w:p w14:paraId="140A3BD3" w14:textId="77777777" w:rsidR="009D4C8A" w:rsidRPr="00E26D20" w:rsidRDefault="009D4C8A" w:rsidP="00A903B0">
      <w:pPr>
        <w:pStyle w:val="Default"/>
        <w:rPr>
          <w:rFonts w:ascii="Times New Roman" w:hAnsi="Times New Roman" w:cs="Times New Roman"/>
        </w:rPr>
      </w:pPr>
      <w:r w:rsidRPr="00E26D20">
        <w:rPr>
          <w:rFonts w:ascii="Times New Roman" w:hAnsi="Times New Roman" w:cs="Times New Roman"/>
        </w:rPr>
        <w:t xml:space="preserve">Lisaks tehti ettepanek muuseumikogust välja arvata ratastraktor </w:t>
      </w:r>
      <w:proofErr w:type="spellStart"/>
      <w:r w:rsidRPr="00E26D20">
        <w:rPr>
          <w:rFonts w:ascii="Times New Roman" w:hAnsi="Times New Roman" w:cs="Times New Roman"/>
        </w:rPr>
        <w:t>Fordson</w:t>
      </w:r>
      <w:proofErr w:type="spellEnd"/>
      <w:r w:rsidRPr="00E26D20">
        <w:rPr>
          <w:rFonts w:ascii="Times New Roman" w:hAnsi="Times New Roman" w:cs="Times New Roman"/>
        </w:rPr>
        <w:t xml:space="preserve">, ning kanda üle abikogusse. Muuseumi metallikonservaatorite hinnangul on </w:t>
      </w:r>
      <w:proofErr w:type="spellStart"/>
      <w:r w:rsidRPr="00E26D20">
        <w:rPr>
          <w:rFonts w:ascii="Times New Roman" w:hAnsi="Times New Roman" w:cs="Times New Roman"/>
        </w:rPr>
        <w:t>museaal</w:t>
      </w:r>
      <w:proofErr w:type="spellEnd"/>
      <w:r w:rsidRPr="00E26D20">
        <w:rPr>
          <w:rFonts w:ascii="Times New Roman" w:hAnsi="Times New Roman" w:cs="Times New Roman"/>
        </w:rPr>
        <w:t xml:space="preserve"> liigselt kahjustatud ja seda ei ole võimalik ega otstarbekas taastada. Muuseumikogus säilitatakse paremas seisukorras analoogset </w:t>
      </w:r>
      <w:proofErr w:type="spellStart"/>
      <w:r w:rsidRPr="00E26D20">
        <w:rPr>
          <w:rFonts w:ascii="Times New Roman" w:hAnsi="Times New Roman" w:cs="Times New Roman"/>
        </w:rPr>
        <w:t>museaali</w:t>
      </w:r>
      <w:proofErr w:type="spellEnd"/>
      <w:r w:rsidRPr="00E26D20">
        <w:rPr>
          <w:rFonts w:ascii="Times New Roman" w:hAnsi="Times New Roman" w:cs="Times New Roman"/>
        </w:rPr>
        <w:t xml:space="preserve">. </w:t>
      </w:r>
    </w:p>
    <w:p w14:paraId="67A5D5F5" w14:textId="77777777" w:rsidR="009D4C8A" w:rsidRPr="00E26D20" w:rsidRDefault="009D4C8A" w:rsidP="00A903B0">
      <w:pPr>
        <w:pStyle w:val="Loendilik"/>
        <w:numPr>
          <w:ilvl w:val="0"/>
          <w:numId w:val="22"/>
        </w:numPr>
        <w:spacing w:after="0"/>
        <w:rPr>
          <w:rFonts w:ascii="Times New Roman" w:hAnsi="Times New Roman" w:cs="Times New Roman"/>
          <w:sz w:val="24"/>
          <w:szCs w:val="24"/>
        </w:rPr>
      </w:pPr>
      <w:r w:rsidRPr="00E26D20">
        <w:rPr>
          <w:rFonts w:ascii="Times New Roman" w:hAnsi="Times New Roman" w:cs="Times New Roman"/>
          <w:sz w:val="24"/>
          <w:szCs w:val="24"/>
        </w:rPr>
        <w:t xml:space="preserve">Teostatakse </w:t>
      </w:r>
      <w:proofErr w:type="spellStart"/>
      <w:r w:rsidRPr="00E26D20">
        <w:rPr>
          <w:rFonts w:ascii="Times New Roman" w:hAnsi="Times New Roman" w:cs="Times New Roman"/>
          <w:sz w:val="24"/>
          <w:szCs w:val="24"/>
        </w:rPr>
        <w:t>EPMi</w:t>
      </w:r>
      <w:proofErr w:type="spellEnd"/>
      <w:r w:rsidRPr="00E26D20">
        <w:rPr>
          <w:rFonts w:ascii="Times New Roman" w:hAnsi="Times New Roman" w:cs="Times New Roman"/>
          <w:sz w:val="24"/>
          <w:szCs w:val="24"/>
        </w:rPr>
        <w:t xml:space="preserve"> esemekogu inventuuri (I kvartali lõpuks on inventeeritud pool kogust)</w:t>
      </w:r>
    </w:p>
    <w:p w14:paraId="77B42461" w14:textId="77777777" w:rsidR="00A903B0" w:rsidRPr="00E26D20" w:rsidRDefault="00A903B0" w:rsidP="00A903B0">
      <w:pPr>
        <w:spacing w:after="0"/>
        <w:rPr>
          <w:rFonts w:ascii="Times New Roman" w:hAnsi="Times New Roman" w:cs="Times New Roman"/>
          <w:sz w:val="24"/>
          <w:szCs w:val="24"/>
        </w:rPr>
      </w:pPr>
    </w:p>
    <w:p w14:paraId="1E62762B" w14:textId="77777777" w:rsidR="00A903B0" w:rsidRPr="00E26D20" w:rsidRDefault="00A903B0" w:rsidP="00A903B0">
      <w:pPr>
        <w:spacing w:after="120"/>
        <w:rPr>
          <w:rFonts w:ascii="Times New Roman" w:hAnsi="Times New Roman" w:cs="Times New Roman"/>
          <w:b/>
          <w:bCs/>
          <w:sz w:val="24"/>
          <w:szCs w:val="24"/>
          <w:u w:val="single"/>
        </w:rPr>
      </w:pPr>
      <w:r w:rsidRPr="00E26D20">
        <w:rPr>
          <w:rFonts w:ascii="Times New Roman" w:hAnsi="Times New Roman" w:cs="Times New Roman"/>
          <w:b/>
          <w:bCs/>
          <w:sz w:val="24"/>
          <w:szCs w:val="24"/>
          <w:u w:val="single"/>
        </w:rPr>
        <w:t>Teadus- ja arendustegevus</w:t>
      </w:r>
    </w:p>
    <w:p w14:paraId="425C142E" w14:textId="77777777" w:rsidR="00A903B0" w:rsidRPr="00E26D20" w:rsidRDefault="00A903B0" w:rsidP="00A903B0">
      <w:pPr>
        <w:spacing w:after="120"/>
        <w:rPr>
          <w:rFonts w:ascii="Times New Roman" w:hAnsi="Times New Roman" w:cs="Times New Roman"/>
          <w:b/>
          <w:bCs/>
          <w:sz w:val="24"/>
          <w:szCs w:val="24"/>
          <w:u w:val="single"/>
        </w:rPr>
      </w:pPr>
    </w:p>
    <w:p w14:paraId="617F0A44" w14:textId="398E6D23" w:rsidR="00A903B0" w:rsidRPr="00E26D20" w:rsidRDefault="00A903B0" w:rsidP="00A903B0">
      <w:pPr>
        <w:pStyle w:val="Loendilik"/>
        <w:numPr>
          <w:ilvl w:val="0"/>
          <w:numId w:val="14"/>
        </w:numPr>
        <w:spacing w:after="120"/>
        <w:rPr>
          <w:rFonts w:ascii="Times New Roman" w:hAnsi="Times New Roman" w:cs="Times New Roman"/>
          <w:sz w:val="24"/>
          <w:szCs w:val="24"/>
        </w:rPr>
      </w:pPr>
      <w:r w:rsidRPr="00E26D20">
        <w:rPr>
          <w:rFonts w:ascii="Times New Roman" w:hAnsi="Times New Roman" w:cs="Times New Roman"/>
          <w:sz w:val="24"/>
          <w:szCs w:val="24"/>
        </w:rPr>
        <w:t>Telesaate </w:t>
      </w:r>
      <w:r w:rsidRPr="00E26D20">
        <w:rPr>
          <w:rFonts w:ascii="Times New Roman" w:hAnsi="Times New Roman" w:cs="Times New Roman"/>
          <w:i/>
          <w:iCs/>
          <w:sz w:val="24"/>
          <w:szCs w:val="24"/>
        </w:rPr>
        <w:t>Eesti Mäng</w:t>
      </w:r>
      <w:r w:rsidRPr="00E26D20">
        <w:rPr>
          <w:rFonts w:ascii="Times New Roman" w:hAnsi="Times New Roman" w:cs="Times New Roman"/>
          <w:sz w:val="24"/>
          <w:szCs w:val="24"/>
        </w:rPr>
        <w:t xml:space="preserve"> jaoks valiti välja seitse </w:t>
      </w:r>
      <w:proofErr w:type="spellStart"/>
      <w:r w:rsidRPr="00E26D20">
        <w:rPr>
          <w:rFonts w:ascii="Times New Roman" w:hAnsi="Times New Roman" w:cs="Times New Roman"/>
          <w:sz w:val="24"/>
          <w:szCs w:val="24"/>
        </w:rPr>
        <w:t>museaali</w:t>
      </w:r>
      <w:proofErr w:type="spellEnd"/>
      <w:r w:rsidRPr="00E26D20">
        <w:rPr>
          <w:rFonts w:ascii="Times New Roman" w:hAnsi="Times New Roman" w:cs="Times New Roman"/>
          <w:sz w:val="24"/>
          <w:szCs w:val="24"/>
        </w:rPr>
        <w:t xml:space="preserve">. </w:t>
      </w:r>
    </w:p>
    <w:p w14:paraId="61B9BF92" w14:textId="77777777" w:rsidR="00A903B0" w:rsidRPr="00E26D20" w:rsidRDefault="00A903B0" w:rsidP="00A903B0">
      <w:pPr>
        <w:pStyle w:val="Loendilik"/>
        <w:numPr>
          <w:ilvl w:val="0"/>
          <w:numId w:val="14"/>
        </w:numPr>
        <w:spacing w:after="0"/>
        <w:rPr>
          <w:rFonts w:ascii="Times New Roman" w:hAnsi="Times New Roman" w:cs="Times New Roman"/>
          <w:sz w:val="24"/>
          <w:szCs w:val="24"/>
        </w:rPr>
      </w:pPr>
      <w:r w:rsidRPr="00E26D20">
        <w:rPr>
          <w:rFonts w:ascii="Times New Roman" w:hAnsi="Times New Roman" w:cs="Times New Roman"/>
          <w:sz w:val="24"/>
          <w:szCs w:val="24"/>
        </w:rPr>
        <w:t xml:space="preserve">Osalemine AIMA konverentsil (Saksamaal) kahe ettekandega, mis aitavad ette valmistada tori tõugu hobuse aretustegevust UNESCO vaimse kultuuripärandi nimistusse </w:t>
      </w:r>
    </w:p>
    <w:p w14:paraId="2DF74152" w14:textId="77777777" w:rsidR="00A903B0" w:rsidRPr="00E26D20" w:rsidRDefault="00A903B0" w:rsidP="00A903B0">
      <w:pPr>
        <w:numPr>
          <w:ilvl w:val="0"/>
          <w:numId w:val="14"/>
        </w:numPr>
        <w:spacing w:after="0" w:line="254" w:lineRule="auto"/>
        <w:rPr>
          <w:rFonts w:ascii="Times New Roman" w:eastAsia="Times New Roman" w:hAnsi="Times New Roman" w:cs="Times New Roman"/>
          <w:color w:val="000000"/>
          <w:sz w:val="24"/>
          <w:szCs w:val="24"/>
        </w:rPr>
      </w:pPr>
      <w:r w:rsidRPr="00E26D20">
        <w:rPr>
          <w:rFonts w:ascii="Times New Roman" w:eastAsia="Times New Roman" w:hAnsi="Times New Roman" w:cs="Times New Roman"/>
          <w:color w:val="000000"/>
          <w:sz w:val="24"/>
          <w:szCs w:val="24"/>
        </w:rPr>
        <w:t>Toidu näituse ettevalmistamine: tekstid ja fotod.</w:t>
      </w:r>
    </w:p>
    <w:p w14:paraId="0191B53E" w14:textId="77777777" w:rsidR="00A903B0" w:rsidRPr="00E26D20" w:rsidRDefault="00A903B0" w:rsidP="00A903B0">
      <w:pPr>
        <w:numPr>
          <w:ilvl w:val="0"/>
          <w:numId w:val="14"/>
        </w:numPr>
        <w:spacing w:after="0" w:line="254" w:lineRule="auto"/>
        <w:rPr>
          <w:rFonts w:ascii="Times New Roman" w:eastAsia="Times New Roman" w:hAnsi="Times New Roman" w:cs="Times New Roman"/>
          <w:color w:val="000000"/>
          <w:sz w:val="24"/>
          <w:szCs w:val="24"/>
        </w:rPr>
      </w:pPr>
      <w:r w:rsidRPr="00E26D20">
        <w:rPr>
          <w:rFonts w:ascii="Times New Roman" w:eastAsia="Times New Roman" w:hAnsi="Times New Roman" w:cs="Times New Roman"/>
          <w:color w:val="000000"/>
          <w:sz w:val="24"/>
          <w:szCs w:val="24"/>
        </w:rPr>
        <w:t>Koostati tekstid näitusele "Appi, ma kahandasin kolhoosi".</w:t>
      </w:r>
    </w:p>
    <w:p w14:paraId="4DE2C5D1" w14:textId="77777777" w:rsidR="00A903B0" w:rsidRPr="00E26D20" w:rsidRDefault="00A903B0" w:rsidP="00A903B0">
      <w:pPr>
        <w:numPr>
          <w:ilvl w:val="0"/>
          <w:numId w:val="14"/>
        </w:numPr>
        <w:spacing w:after="0" w:line="254" w:lineRule="auto"/>
        <w:rPr>
          <w:rFonts w:ascii="Times New Roman" w:eastAsia="Times New Roman" w:hAnsi="Times New Roman" w:cs="Times New Roman"/>
          <w:color w:val="000000"/>
          <w:sz w:val="24"/>
          <w:szCs w:val="24"/>
        </w:rPr>
      </w:pPr>
      <w:proofErr w:type="spellStart"/>
      <w:r w:rsidRPr="00E26D20">
        <w:rPr>
          <w:rFonts w:ascii="Times New Roman" w:eastAsia="Times New Roman" w:hAnsi="Times New Roman" w:cs="Times New Roman"/>
          <w:color w:val="000000"/>
          <w:sz w:val="24"/>
          <w:szCs w:val="24"/>
        </w:rPr>
        <w:lastRenderedPageBreak/>
        <w:t>Kurgja</w:t>
      </w:r>
      <w:proofErr w:type="spellEnd"/>
      <w:r w:rsidRPr="00E26D20">
        <w:rPr>
          <w:rFonts w:ascii="Times New Roman" w:eastAsia="Times New Roman" w:hAnsi="Times New Roman" w:cs="Times New Roman"/>
          <w:color w:val="000000"/>
          <w:sz w:val="24"/>
          <w:szCs w:val="24"/>
        </w:rPr>
        <w:t xml:space="preserve"> ühe eseme näitusele koostati </w:t>
      </w:r>
      <w:proofErr w:type="spellStart"/>
      <w:r w:rsidRPr="00E26D20">
        <w:rPr>
          <w:rFonts w:ascii="Times New Roman" w:eastAsia="Times New Roman" w:hAnsi="Times New Roman" w:cs="Times New Roman"/>
          <w:color w:val="000000"/>
          <w:sz w:val="24"/>
          <w:szCs w:val="24"/>
        </w:rPr>
        <w:t>museaalide</w:t>
      </w:r>
      <w:proofErr w:type="spellEnd"/>
      <w:r w:rsidRPr="00E26D20">
        <w:rPr>
          <w:rFonts w:ascii="Times New Roman" w:eastAsia="Times New Roman" w:hAnsi="Times New Roman" w:cs="Times New Roman"/>
          <w:color w:val="000000"/>
          <w:sz w:val="24"/>
          <w:szCs w:val="24"/>
        </w:rPr>
        <w:t xml:space="preserve"> tekstid.</w:t>
      </w:r>
    </w:p>
    <w:p w14:paraId="0FCBC8E8" w14:textId="77777777" w:rsidR="00A903B0" w:rsidRPr="00E26D20" w:rsidRDefault="00A903B0" w:rsidP="00A903B0">
      <w:pPr>
        <w:pStyle w:val="Loendilik"/>
        <w:numPr>
          <w:ilvl w:val="0"/>
          <w:numId w:val="14"/>
        </w:numPr>
        <w:rPr>
          <w:rFonts w:ascii="Times New Roman" w:eastAsia="Times New Roman" w:hAnsi="Times New Roman" w:cs="Times New Roman"/>
          <w:color w:val="000000"/>
          <w:sz w:val="24"/>
          <w:szCs w:val="24"/>
        </w:rPr>
      </w:pPr>
      <w:r w:rsidRPr="00E26D20">
        <w:rPr>
          <w:rFonts w:ascii="Times New Roman" w:eastAsia="Times New Roman" w:hAnsi="Times New Roman" w:cs="Times New Roman"/>
          <w:color w:val="000000"/>
          <w:sz w:val="24"/>
          <w:szCs w:val="24"/>
        </w:rPr>
        <w:t>Eesti Kirjandusmuuseumi arhiivis C. R. Jakobsoni perekonna materjalide uurimine, mille põhjal valmib ettekanne 17. aprilli konverentsiks.</w:t>
      </w:r>
    </w:p>
    <w:p w14:paraId="17E73364" w14:textId="77777777" w:rsidR="00A903B0" w:rsidRPr="00E26D20" w:rsidRDefault="00A903B0" w:rsidP="00A903B0">
      <w:pPr>
        <w:pStyle w:val="Loendilik"/>
        <w:spacing w:after="120"/>
        <w:rPr>
          <w:rFonts w:ascii="Times New Roman" w:hAnsi="Times New Roman" w:cs="Times New Roman"/>
          <w:sz w:val="24"/>
          <w:szCs w:val="24"/>
        </w:rPr>
      </w:pPr>
    </w:p>
    <w:p w14:paraId="1BAB4544" w14:textId="77777777" w:rsidR="00A903B0" w:rsidRPr="00E26D20" w:rsidRDefault="00A903B0" w:rsidP="00A903B0">
      <w:pPr>
        <w:spacing w:after="120"/>
        <w:rPr>
          <w:rFonts w:ascii="Times New Roman" w:hAnsi="Times New Roman" w:cs="Times New Roman"/>
          <w:b/>
          <w:bCs/>
          <w:sz w:val="24"/>
          <w:szCs w:val="24"/>
          <w:u w:val="single"/>
        </w:rPr>
      </w:pPr>
      <w:r w:rsidRPr="00E26D20">
        <w:rPr>
          <w:rFonts w:ascii="Times New Roman" w:hAnsi="Times New Roman" w:cs="Times New Roman"/>
          <w:b/>
          <w:bCs/>
          <w:sz w:val="24"/>
          <w:szCs w:val="24"/>
          <w:u w:val="single"/>
        </w:rPr>
        <w:t>Restaureerimine, konserveerimine</w:t>
      </w:r>
    </w:p>
    <w:p w14:paraId="148D158D" w14:textId="77777777" w:rsidR="00A903B0" w:rsidRPr="00E26D20" w:rsidRDefault="00A903B0" w:rsidP="00A903B0">
      <w:pPr>
        <w:pStyle w:val="Loendilik"/>
        <w:numPr>
          <w:ilvl w:val="0"/>
          <w:numId w:val="21"/>
        </w:numPr>
        <w:rPr>
          <w:rFonts w:ascii="Times New Roman" w:hAnsi="Times New Roman" w:cs="Times New Roman"/>
          <w:sz w:val="24"/>
          <w:szCs w:val="24"/>
        </w:rPr>
      </w:pPr>
      <w:r w:rsidRPr="00E26D20">
        <w:rPr>
          <w:rFonts w:ascii="Times New Roman" w:hAnsi="Times New Roman" w:cs="Times New Roman"/>
          <w:sz w:val="24"/>
          <w:szCs w:val="24"/>
        </w:rPr>
        <w:t xml:space="preserve">EPM ja CRJM dokumendikogu konserveerimine, ettevalmistamine </w:t>
      </w:r>
      <w:proofErr w:type="spellStart"/>
      <w:r w:rsidRPr="00E26D20">
        <w:rPr>
          <w:rFonts w:ascii="Times New Roman" w:hAnsi="Times New Roman" w:cs="Times New Roman"/>
          <w:sz w:val="24"/>
          <w:szCs w:val="24"/>
        </w:rPr>
        <w:t>digiteerimiseks</w:t>
      </w:r>
      <w:proofErr w:type="spellEnd"/>
      <w:r w:rsidRPr="00E26D20">
        <w:rPr>
          <w:rFonts w:ascii="Times New Roman" w:hAnsi="Times New Roman" w:cs="Times New Roman"/>
          <w:sz w:val="24"/>
          <w:szCs w:val="24"/>
        </w:rPr>
        <w:t>.</w:t>
      </w:r>
    </w:p>
    <w:p w14:paraId="03807F85" w14:textId="602731C0" w:rsidR="00A903B0" w:rsidRPr="00E26D20" w:rsidRDefault="00A903B0" w:rsidP="00A903B0">
      <w:pPr>
        <w:pStyle w:val="Loendilik"/>
        <w:numPr>
          <w:ilvl w:val="0"/>
          <w:numId w:val="21"/>
        </w:numPr>
        <w:spacing w:after="0" w:line="240" w:lineRule="auto"/>
        <w:rPr>
          <w:rFonts w:ascii="Times New Roman" w:eastAsia="Times New Roman" w:hAnsi="Times New Roman" w:cs="Times New Roman"/>
          <w:color w:val="000000"/>
          <w:kern w:val="0"/>
          <w:sz w:val="24"/>
          <w:szCs w:val="24"/>
          <w:lang w:eastAsia="et-EE"/>
          <w14:ligatures w14:val="none"/>
        </w:rPr>
      </w:pPr>
      <w:r w:rsidRPr="00E26D20">
        <w:rPr>
          <w:rFonts w:ascii="Times New Roman" w:eastAsia="Times New Roman" w:hAnsi="Times New Roman" w:cs="Times New Roman"/>
          <w:color w:val="000000"/>
          <w:kern w:val="0"/>
          <w:sz w:val="24"/>
          <w:szCs w:val="24"/>
          <w:lang w:eastAsia="et-EE"/>
          <w14:ligatures w14:val="none"/>
        </w:rPr>
        <w:t xml:space="preserve">Lõpetatud on ratastraktori </w:t>
      </w:r>
      <w:proofErr w:type="spellStart"/>
      <w:r w:rsidRPr="00E26D20">
        <w:rPr>
          <w:rFonts w:ascii="Times New Roman" w:eastAsia="Times New Roman" w:hAnsi="Times New Roman" w:cs="Times New Roman"/>
          <w:color w:val="000000"/>
          <w:kern w:val="0"/>
          <w:sz w:val="24"/>
          <w:szCs w:val="24"/>
          <w:lang w:eastAsia="et-EE"/>
          <w14:ligatures w14:val="none"/>
        </w:rPr>
        <w:t>Deering</w:t>
      </w:r>
      <w:proofErr w:type="spellEnd"/>
      <w:r w:rsidRPr="00E26D20">
        <w:rPr>
          <w:rFonts w:ascii="Times New Roman" w:eastAsia="Times New Roman" w:hAnsi="Times New Roman" w:cs="Times New Roman"/>
          <w:color w:val="000000"/>
          <w:kern w:val="0"/>
          <w:sz w:val="24"/>
          <w:szCs w:val="24"/>
          <w:lang w:eastAsia="et-EE"/>
          <w14:ligatures w14:val="none"/>
        </w:rPr>
        <w:t xml:space="preserve"> TR 60:6 E 14:6 restauree</w:t>
      </w:r>
      <w:r w:rsidR="002F5B0B">
        <w:rPr>
          <w:rFonts w:ascii="Times New Roman" w:eastAsia="Times New Roman" w:hAnsi="Times New Roman" w:cs="Times New Roman"/>
          <w:color w:val="000000"/>
          <w:kern w:val="0"/>
          <w:sz w:val="24"/>
          <w:szCs w:val="24"/>
          <w:lang w:eastAsia="et-EE"/>
          <w14:ligatures w14:val="none"/>
        </w:rPr>
        <w:t>r</w:t>
      </w:r>
      <w:r w:rsidRPr="00E26D20">
        <w:rPr>
          <w:rFonts w:ascii="Times New Roman" w:eastAsia="Times New Roman" w:hAnsi="Times New Roman" w:cs="Times New Roman"/>
          <w:color w:val="000000"/>
          <w:kern w:val="0"/>
          <w:sz w:val="24"/>
          <w:szCs w:val="24"/>
          <w:lang w:eastAsia="et-EE"/>
          <w14:ligatures w14:val="none"/>
        </w:rPr>
        <w:t>imine ja hoiustatakse tehnikamajas</w:t>
      </w:r>
    </w:p>
    <w:p w14:paraId="5A396AA8" w14:textId="4DB3EF99" w:rsidR="00A903B0" w:rsidRPr="00E26D20" w:rsidRDefault="00A903B0" w:rsidP="002F5B0B">
      <w:pPr>
        <w:pStyle w:val="Loendilik"/>
        <w:numPr>
          <w:ilvl w:val="0"/>
          <w:numId w:val="21"/>
        </w:numPr>
        <w:spacing w:after="0" w:line="240" w:lineRule="auto"/>
        <w:rPr>
          <w:rFonts w:ascii="Times New Roman" w:eastAsia="Times New Roman" w:hAnsi="Times New Roman" w:cs="Times New Roman"/>
          <w:color w:val="000000"/>
          <w:kern w:val="0"/>
          <w:sz w:val="24"/>
          <w:szCs w:val="24"/>
          <w:lang w:eastAsia="et-EE"/>
          <w14:ligatures w14:val="none"/>
        </w:rPr>
      </w:pPr>
      <w:r w:rsidRPr="00E26D20">
        <w:rPr>
          <w:rFonts w:ascii="Times New Roman" w:eastAsia="Times New Roman" w:hAnsi="Times New Roman" w:cs="Times New Roman"/>
          <w:color w:val="000000"/>
          <w:kern w:val="0"/>
          <w:sz w:val="24"/>
          <w:szCs w:val="24"/>
          <w:lang w:eastAsia="et-EE"/>
          <w14:ligatures w14:val="none"/>
        </w:rPr>
        <w:t xml:space="preserve">Restaureeritud </w:t>
      </w:r>
      <w:r w:rsidR="002F5B0B">
        <w:rPr>
          <w:rFonts w:ascii="Times New Roman" w:eastAsia="Times New Roman" w:hAnsi="Times New Roman" w:cs="Times New Roman"/>
          <w:color w:val="000000"/>
          <w:kern w:val="0"/>
          <w:sz w:val="24"/>
          <w:szCs w:val="24"/>
          <w:lang w:eastAsia="et-EE"/>
          <w14:ligatures w14:val="none"/>
        </w:rPr>
        <w:t xml:space="preserve">3 </w:t>
      </w:r>
      <w:r w:rsidRPr="00E26D20">
        <w:rPr>
          <w:rFonts w:ascii="Times New Roman" w:eastAsia="Times New Roman" w:hAnsi="Times New Roman" w:cs="Times New Roman"/>
          <w:color w:val="000000"/>
          <w:kern w:val="0"/>
          <w:sz w:val="24"/>
          <w:szCs w:val="24"/>
          <w:lang w:eastAsia="et-EE"/>
          <w14:ligatures w14:val="none"/>
        </w:rPr>
        <w:t>istutuspoti press</w:t>
      </w:r>
      <w:r w:rsidR="002F5B0B">
        <w:rPr>
          <w:rFonts w:ascii="Times New Roman" w:eastAsia="Times New Roman" w:hAnsi="Times New Roman" w:cs="Times New Roman"/>
          <w:color w:val="000000"/>
          <w:kern w:val="0"/>
          <w:sz w:val="24"/>
          <w:szCs w:val="24"/>
          <w:lang w:eastAsia="et-EE"/>
          <w14:ligatures w14:val="none"/>
        </w:rPr>
        <w:t>i</w:t>
      </w:r>
      <w:r w:rsidRPr="00E26D20">
        <w:rPr>
          <w:rFonts w:ascii="Times New Roman" w:eastAsia="Times New Roman" w:hAnsi="Times New Roman" w:cs="Times New Roman"/>
          <w:color w:val="000000"/>
          <w:kern w:val="0"/>
          <w:sz w:val="24"/>
          <w:szCs w:val="24"/>
          <w:lang w:eastAsia="et-EE"/>
          <w14:ligatures w14:val="none"/>
        </w:rPr>
        <w:t xml:space="preserve"> </w:t>
      </w:r>
    </w:p>
    <w:p w14:paraId="67BDA02C" w14:textId="77777777" w:rsidR="00A903B0" w:rsidRPr="00E26D20" w:rsidRDefault="00A903B0" w:rsidP="00A903B0">
      <w:pPr>
        <w:pStyle w:val="Loendilik"/>
        <w:numPr>
          <w:ilvl w:val="0"/>
          <w:numId w:val="21"/>
        </w:numPr>
        <w:spacing w:after="0" w:line="240" w:lineRule="auto"/>
        <w:rPr>
          <w:rFonts w:ascii="Times New Roman" w:eastAsia="Times New Roman" w:hAnsi="Times New Roman" w:cs="Times New Roman"/>
          <w:color w:val="000000"/>
          <w:kern w:val="0"/>
          <w:sz w:val="24"/>
          <w:szCs w:val="24"/>
          <w:lang w:eastAsia="et-EE"/>
          <w14:ligatures w14:val="none"/>
        </w:rPr>
      </w:pPr>
      <w:r w:rsidRPr="00E26D20">
        <w:rPr>
          <w:rFonts w:ascii="Times New Roman" w:eastAsia="Times New Roman" w:hAnsi="Times New Roman" w:cs="Times New Roman"/>
          <w:color w:val="000000"/>
          <w:kern w:val="0"/>
          <w:sz w:val="24"/>
          <w:szCs w:val="24"/>
          <w:lang w:eastAsia="et-EE"/>
          <w14:ligatures w14:val="none"/>
        </w:rPr>
        <w:t>Konserveeritud tõllakuuri näituselt eemaldatud 9 hobutarvikut</w:t>
      </w:r>
    </w:p>
    <w:p w14:paraId="70B69C76" w14:textId="77777777" w:rsidR="00A903B0" w:rsidRPr="00E26D20" w:rsidRDefault="00A903B0" w:rsidP="00A903B0">
      <w:pPr>
        <w:pStyle w:val="Loendilik"/>
        <w:numPr>
          <w:ilvl w:val="0"/>
          <w:numId w:val="21"/>
        </w:numPr>
        <w:spacing w:after="0" w:line="240" w:lineRule="auto"/>
        <w:rPr>
          <w:rFonts w:ascii="Times New Roman" w:eastAsia="Times New Roman" w:hAnsi="Times New Roman" w:cs="Times New Roman"/>
          <w:color w:val="000000"/>
          <w:kern w:val="0"/>
          <w:sz w:val="24"/>
          <w:szCs w:val="24"/>
          <w:lang w:eastAsia="et-EE"/>
          <w14:ligatures w14:val="none"/>
        </w:rPr>
      </w:pPr>
      <w:r w:rsidRPr="00E26D20">
        <w:rPr>
          <w:rFonts w:ascii="Times New Roman" w:eastAsia="Times New Roman" w:hAnsi="Times New Roman" w:cs="Times New Roman"/>
          <w:color w:val="000000"/>
          <w:kern w:val="0"/>
          <w:sz w:val="24"/>
          <w:szCs w:val="24"/>
          <w:lang w:eastAsia="et-EE"/>
          <w14:ligatures w14:val="none"/>
        </w:rPr>
        <w:t>Konserveeritud püsinäituselt toodud kaks auhinnaplaati</w:t>
      </w:r>
    </w:p>
    <w:p w14:paraId="289D4AF6" w14:textId="77777777" w:rsidR="00A903B0" w:rsidRPr="00E26D20" w:rsidRDefault="00A903B0" w:rsidP="00A903B0">
      <w:pPr>
        <w:spacing w:after="0" w:line="240" w:lineRule="auto"/>
        <w:rPr>
          <w:rFonts w:ascii="Times New Roman" w:eastAsia="Times New Roman" w:hAnsi="Times New Roman" w:cs="Times New Roman"/>
          <w:color w:val="000000"/>
          <w:kern w:val="0"/>
          <w:sz w:val="24"/>
          <w:szCs w:val="24"/>
          <w:lang w:eastAsia="et-EE"/>
          <w14:ligatures w14:val="none"/>
        </w:rPr>
      </w:pPr>
    </w:p>
    <w:p w14:paraId="52376C51" w14:textId="77777777" w:rsidR="00AF3A42" w:rsidRPr="00E26D20" w:rsidRDefault="00AF3A42" w:rsidP="00C35E8D">
      <w:pPr>
        <w:spacing w:after="0"/>
        <w:jc w:val="both"/>
        <w:rPr>
          <w:rFonts w:ascii="Times New Roman" w:hAnsi="Times New Roman" w:cs="Times New Roman"/>
          <w:sz w:val="24"/>
          <w:szCs w:val="24"/>
        </w:rPr>
      </w:pPr>
    </w:p>
    <w:p w14:paraId="51923644" w14:textId="6DE9109B" w:rsidR="00D4554B" w:rsidRPr="00E26D20" w:rsidRDefault="00D4554B" w:rsidP="00C35E8D">
      <w:pPr>
        <w:jc w:val="both"/>
        <w:rPr>
          <w:rFonts w:ascii="Times New Roman" w:hAnsi="Times New Roman" w:cs="Times New Roman"/>
          <w:color w:val="004F88"/>
          <w:sz w:val="24"/>
          <w:szCs w:val="24"/>
        </w:rPr>
      </w:pPr>
      <w:r w:rsidRPr="00E26D20">
        <w:rPr>
          <w:rFonts w:ascii="Times New Roman" w:hAnsi="Times New Roman" w:cs="Times New Roman"/>
          <w:b/>
          <w:bCs/>
          <w:color w:val="004F88"/>
          <w:sz w:val="24"/>
          <w:szCs w:val="24"/>
        </w:rPr>
        <w:t>Eesmärk 4:</w:t>
      </w:r>
      <w:r w:rsidRPr="00E26D20">
        <w:rPr>
          <w:rFonts w:ascii="Times New Roman" w:hAnsi="Times New Roman" w:cs="Times New Roman"/>
          <w:color w:val="004F88"/>
          <w:sz w:val="24"/>
          <w:szCs w:val="24"/>
        </w:rPr>
        <w:t xml:space="preserve"> Maaelumuuseumid pakuvad oma eripärasele tegevusvaldkonnale vastavaid mitmekülgseid ja elamuslikke teenuseid. </w:t>
      </w:r>
    </w:p>
    <w:p w14:paraId="066D8194" w14:textId="7521CABD" w:rsidR="00523463" w:rsidRPr="00E26D20" w:rsidRDefault="00523463" w:rsidP="00523463">
      <w:pPr>
        <w:jc w:val="both"/>
        <w:rPr>
          <w:rFonts w:ascii="Times New Roman" w:hAnsi="Times New Roman" w:cs="Times New Roman"/>
          <w:sz w:val="24"/>
          <w:szCs w:val="24"/>
        </w:rPr>
      </w:pPr>
      <w:r w:rsidRPr="00E26D20">
        <w:rPr>
          <w:rFonts w:ascii="Times New Roman" w:hAnsi="Times New Roman" w:cs="Times New Roman"/>
          <w:sz w:val="24"/>
          <w:szCs w:val="24"/>
        </w:rPr>
        <w:t xml:space="preserve">I kvartalil külastas </w:t>
      </w:r>
      <w:proofErr w:type="spellStart"/>
      <w:r w:rsidRPr="00E26D20">
        <w:rPr>
          <w:rFonts w:ascii="Times New Roman" w:hAnsi="Times New Roman" w:cs="Times New Roman"/>
          <w:sz w:val="24"/>
          <w:szCs w:val="24"/>
        </w:rPr>
        <w:t>MeMu</w:t>
      </w:r>
      <w:proofErr w:type="spellEnd"/>
      <w:r w:rsidRPr="00E26D20">
        <w:rPr>
          <w:rFonts w:ascii="Times New Roman" w:hAnsi="Times New Roman" w:cs="Times New Roman"/>
          <w:sz w:val="24"/>
          <w:szCs w:val="24"/>
        </w:rPr>
        <w:t xml:space="preserve"> tegevuskohti kokku 6486 inimest. </w:t>
      </w:r>
    </w:p>
    <w:p w14:paraId="3210ABCF" w14:textId="77777777" w:rsidR="00523463" w:rsidRPr="00E26D20" w:rsidRDefault="00523463" w:rsidP="00523463">
      <w:pPr>
        <w:jc w:val="both"/>
        <w:rPr>
          <w:rFonts w:ascii="Times New Roman" w:hAnsi="Times New Roman" w:cs="Times New Roman"/>
          <w:sz w:val="24"/>
          <w:szCs w:val="24"/>
        </w:rPr>
      </w:pPr>
      <w:r w:rsidRPr="00E26D20">
        <w:rPr>
          <w:rFonts w:ascii="Times New Roman" w:hAnsi="Times New Roman" w:cs="Times New Roman"/>
          <w:b/>
          <w:bCs/>
          <w:sz w:val="24"/>
          <w:szCs w:val="24"/>
        </w:rPr>
        <w:t xml:space="preserve">MUHK/EPM </w:t>
      </w:r>
      <w:r w:rsidRPr="00E26D20">
        <w:rPr>
          <w:rFonts w:ascii="Times New Roman" w:hAnsi="Times New Roman" w:cs="Times New Roman"/>
          <w:sz w:val="24"/>
          <w:szCs w:val="24"/>
        </w:rPr>
        <w:t xml:space="preserve">külastas I kvartalis 3025 inimest (2025. aastal 3129). Oluliselt kasvanud näituste külastajate arv (2025. aastal 523, 2026. aastal 1241). Külastajaid on meelitanud mudelinäitus „Vaata, ma kahandasin kolhoosi!“. Vähenenud on suursündmustel ja tellitud üritustel osalejate arv. Tellitud ürituste puhul andis tagasilöögi Ülenurme Gümnaasiumi otsus mitte pidada MUHK / EPM areenil Vabariigi aastapäeva aktust. Samas suurenes territooriumi tasuta külastajate arv tänu uisuväljakule, mida kasutati aktiivselt nii õhtuti kui nädalavahetustel. </w:t>
      </w:r>
    </w:p>
    <w:p w14:paraId="449C0202" w14:textId="77777777" w:rsidR="00523463" w:rsidRPr="00E26D20" w:rsidRDefault="00523463" w:rsidP="00523463">
      <w:pPr>
        <w:jc w:val="both"/>
        <w:rPr>
          <w:rFonts w:ascii="Times New Roman" w:hAnsi="Times New Roman" w:cs="Times New Roman"/>
          <w:sz w:val="24"/>
          <w:szCs w:val="24"/>
        </w:rPr>
      </w:pPr>
      <w:r w:rsidRPr="00E26D20">
        <w:rPr>
          <w:rFonts w:ascii="Times New Roman" w:hAnsi="Times New Roman" w:cs="Times New Roman"/>
          <w:b/>
          <w:bCs/>
          <w:sz w:val="24"/>
          <w:szCs w:val="24"/>
        </w:rPr>
        <w:t>CRJ</w:t>
      </w:r>
      <w:r w:rsidRPr="00E26D20">
        <w:rPr>
          <w:rFonts w:ascii="Times New Roman" w:hAnsi="Times New Roman" w:cs="Times New Roman"/>
          <w:sz w:val="24"/>
          <w:szCs w:val="24"/>
        </w:rPr>
        <w:t xml:space="preserve"> on kasvanud kõikides tegevustes. 2026 I kvartali külastajaid 1661, 2025. aastal sama perioodi jooksul 726. </w:t>
      </w:r>
    </w:p>
    <w:p w14:paraId="3005F074" w14:textId="2C8947A5" w:rsidR="00523463" w:rsidRPr="00E26D20" w:rsidRDefault="00523463" w:rsidP="00523463">
      <w:pPr>
        <w:jc w:val="both"/>
        <w:rPr>
          <w:rFonts w:ascii="Times New Roman" w:hAnsi="Times New Roman" w:cs="Times New Roman"/>
          <w:sz w:val="24"/>
          <w:szCs w:val="24"/>
        </w:rPr>
      </w:pPr>
      <w:r w:rsidRPr="00E26D20">
        <w:rPr>
          <w:rFonts w:ascii="Times New Roman" w:hAnsi="Times New Roman" w:cs="Times New Roman"/>
          <w:b/>
          <w:bCs/>
          <w:sz w:val="24"/>
          <w:szCs w:val="24"/>
        </w:rPr>
        <w:t>THK</w:t>
      </w:r>
      <w:r w:rsidRPr="00E26D20">
        <w:rPr>
          <w:rFonts w:ascii="Times New Roman" w:hAnsi="Times New Roman" w:cs="Times New Roman"/>
          <w:sz w:val="24"/>
          <w:szCs w:val="24"/>
        </w:rPr>
        <w:t xml:space="preserve"> on olnud külastajate arvu langus võrreldes 2025. aastaga, peamiselt näituste külastajate ja võistluste osalejate väiksema arvu tõttu. Kokku I kv külastajaid 1800 võrreldes 2025. aasta I kvartali 2086 külastajaga.</w:t>
      </w:r>
    </w:p>
    <w:p w14:paraId="6EE650EE" w14:textId="77777777" w:rsidR="00523463" w:rsidRPr="00E26D20" w:rsidRDefault="00523463" w:rsidP="00523463">
      <w:pPr>
        <w:rPr>
          <w:rFonts w:ascii="Times New Roman" w:hAnsi="Times New Roman" w:cs="Times New Roman"/>
          <w:sz w:val="24"/>
          <w:szCs w:val="24"/>
        </w:rPr>
      </w:pPr>
      <w:r w:rsidRPr="00E26D20">
        <w:rPr>
          <w:rFonts w:ascii="Times New Roman" w:hAnsi="Times New Roman" w:cs="Times New Roman"/>
          <w:sz w:val="24"/>
          <w:szCs w:val="24"/>
        </w:rPr>
        <w:t>Plaanilised suurüritused I kvartalis:</w:t>
      </w:r>
    </w:p>
    <w:p w14:paraId="14BB9C8C" w14:textId="77777777" w:rsidR="00523463" w:rsidRPr="00E26D20" w:rsidRDefault="00523463" w:rsidP="00523463">
      <w:pPr>
        <w:numPr>
          <w:ilvl w:val="0"/>
          <w:numId w:val="23"/>
        </w:numPr>
        <w:suppressAutoHyphens/>
        <w:autoSpaceDN w:val="0"/>
        <w:spacing w:line="276" w:lineRule="auto"/>
        <w:textAlignment w:val="baseline"/>
        <w:rPr>
          <w:rFonts w:ascii="Times New Roman" w:hAnsi="Times New Roman" w:cs="Times New Roman"/>
          <w:sz w:val="24"/>
          <w:szCs w:val="24"/>
        </w:rPr>
      </w:pPr>
      <w:r w:rsidRPr="00E26D20">
        <w:rPr>
          <w:rFonts w:ascii="Times New Roman" w:hAnsi="Times New Roman" w:cs="Times New Roman"/>
          <w:sz w:val="24"/>
          <w:szCs w:val="24"/>
        </w:rPr>
        <w:t xml:space="preserve">24. jaanuaril toimus </w:t>
      </w:r>
      <w:proofErr w:type="spellStart"/>
      <w:r w:rsidRPr="00E26D20">
        <w:rPr>
          <w:rFonts w:ascii="Times New Roman" w:hAnsi="Times New Roman" w:cs="Times New Roman"/>
          <w:sz w:val="24"/>
          <w:szCs w:val="24"/>
        </w:rPr>
        <w:t>MUHKis</w:t>
      </w:r>
      <w:proofErr w:type="spellEnd"/>
      <w:r w:rsidRPr="00E26D20">
        <w:rPr>
          <w:rFonts w:ascii="Times New Roman" w:hAnsi="Times New Roman" w:cs="Times New Roman"/>
          <w:sz w:val="24"/>
          <w:szCs w:val="24"/>
        </w:rPr>
        <w:t xml:space="preserve"> kogukonnapäev ja mudelinäituse avamine. </w:t>
      </w:r>
    </w:p>
    <w:p w14:paraId="7C71517D" w14:textId="77777777" w:rsidR="00523463" w:rsidRPr="00E26D20" w:rsidRDefault="00523463" w:rsidP="00523463">
      <w:pPr>
        <w:numPr>
          <w:ilvl w:val="0"/>
          <w:numId w:val="23"/>
        </w:numPr>
        <w:suppressAutoHyphens/>
        <w:autoSpaceDN w:val="0"/>
        <w:spacing w:line="276" w:lineRule="auto"/>
        <w:textAlignment w:val="baseline"/>
        <w:rPr>
          <w:rFonts w:ascii="Times New Roman" w:hAnsi="Times New Roman" w:cs="Times New Roman"/>
          <w:sz w:val="24"/>
          <w:szCs w:val="24"/>
        </w:rPr>
      </w:pPr>
      <w:r w:rsidRPr="00E26D20">
        <w:rPr>
          <w:rFonts w:ascii="Times New Roman" w:hAnsi="Times New Roman" w:cs="Times New Roman"/>
          <w:sz w:val="24"/>
          <w:szCs w:val="24"/>
        </w:rPr>
        <w:t>25. jaanuaril toimus CRJ-s luulepühapäev.</w:t>
      </w:r>
    </w:p>
    <w:p w14:paraId="2250362D" w14:textId="77777777" w:rsidR="00523463" w:rsidRPr="00E26D20" w:rsidRDefault="00523463" w:rsidP="00523463">
      <w:pPr>
        <w:numPr>
          <w:ilvl w:val="0"/>
          <w:numId w:val="23"/>
        </w:numPr>
        <w:suppressAutoHyphens/>
        <w:autoSpaceDN w:val="0"/>
        <w:spacing w:line="276" w:lineRule="auto"/>
        <w:textAlignment w:val="baseline"/>
        <w:rPr>
          <w:rFonts w:ascii="Times New Roman" w:hAnsi="Times New Roman" w:cs="Times New Roman"/>
          <w:sz w:val="24"/>
          <w:szCs w:val="24"/>
        </w:rPr>
      </w:pPr>
      <w:r w:rsidRPr="00E26D20">
        <w:rPr>
          <w:rFonts w:ascii="Times New Roman" w:hAnsi="Times New Roman" w:cs="Times New Roman"/>
          <w:sz w:val="24"/>
          <w:szCs w:val="24"/>
        </w:rPr>
        <w:t xml:space="preserve">15. veebruaril CRJ-s Talupere vastlad. </w:t>
      </w:r>
    </w:p>
    <w:p w14:paraId="7A3B294C" w14:textId="77777777" w:rsidR="00523463" w:rsidRPr="00E26D20" w:rsidRDefault="00523463" w:rsidP="00523463">
      <w:pPr>
        <w:numPr>
          <w:ilvl w:val="0"/>
          <w:numId w:val="23"/>
        </w:numPr>
        <w:suppressAutoHyphens/>
        <w:autoSpaceDN w:val="0"/>
        <w:spacing w:line="276" w:lineRule="auto"/>
        <w:textAlignment w:val="baseline"/>
        <w:rPr>
          <w:rFonts w:ascii="Times New Roman" w:hAnsi="Times New Roman" w:cs="Times New Roman"/>
          <w:sz w:val="24"/>
          <w:szCs w:val="24"/>
        </w:rPr>
      </w:pPr>
      <w:r w:rsidRPr="00E26D20">
        <w:rPr>
          <w:rFonts w:ascii="Times New Roman" w:hAnsi="Times New Roman" w:cs="Times New Roman"/>
          <w:sz w:val="24"/>
          <w:szCs w:val="24"/>
        </w:rPr>
        <w:t xml:space="preserve">15. veebruaril MUHK / </w:t>
      </w:r>
      <w:proofErr w:type="spellStart"/>
      <w:r w:rsidRPr="00E26D20">
        <w:rPr>
          <w:rFonts w:ascii="Times New Roman" w:hAnsi="Times New Roman" w:cs="Times New Roman"/>
          <w:sz w:val="24"/>
          <w:szCs w:val="24"/>
        </w:rPr>
        <w:t>EPMis</w:t>
      </w:r>
      <w:proofErr w:type="spellEnd"/>
      <w:r w:rsidRPr="00E26D20">
        <w:rPr>
          <w:rFonts w:ascii="Times New Roman" w:hAnsi="Times New Roman" w:cs="Times New Roman"/>
          <w:sz w:val="24"/>
          <w:szCs w:val="24"/>
        </w:rPr>
        <w:t xml:space="preserve"> Sõbralik </w:t>
      </w:r>
      <w:proofErr w:type="spellStart"/>
      <w:r w:rsidRPr="00E26D20">
        <w:rPr>
          <w:rFonts w:ascii="Times New Roman" w:hAnsi="Times New Roman" w:cs="Times New Roman"/>
          <w:sz w:val="24"/>
          <w:szCs w:val="24"/>
        </w:rPr>
        <w:t>vastlatrall</w:t>
      </w:r>
      <w:proofErr w:type="spellEnd"/>
      <w:r w:rsidRPr="00E26D20">
        <w:rPr>
          <w:rFonts w:ascii="Times New Roman" w:hAnsi="Times New Roman" w:cs="Times New Roman"/>
          <w:sz w:val="24"/>
          <w:szCs w:val="24"/>
        </w:rPr>
        <w:t>.</w:t>
      </w:r>
    </w:p>
    <w:p w14:paraId="4AAC375A" w14:textId="77777777" w:rsidR="00523463" w:rsidRPr="00E26D20" w:rsidRDefault="00523463" w:rsidP="00523463">
      <w:pPr>
        <w:numPr>
          <w:ilvl w:val="0"/>
          <w:numId w:val="23"/>
        </w:numPr>
        <w:suppressAutoHyphens/>
        <w:autoSpaceDN w:val="0"/>
        <w:spacing w:line="276" w:lineRule="auto"/>
        <w:textAlignment w:val="baseline"/>
        <w:rPr>
          <w:rFonts w:ascii="Times New Roman" w:hAnsi="Times New Roman" w:cs="Times New Roman"/>
          <w:sz w:val="24"/>
          <w:szCs w:val="24"/>
        </w:rPr>
      </w:pPr>
      <w:r w:rsidRPr="00E26D20">
        <w:rPr>
          <w:rFonts w:ascii="Times New Roman" w:hAnsi="Times New Roman" w:cs="Times New Roman"/>
          <w:sz w:val="24"/>
          <w:szCs w:val="24"/>
        </w:rPr>
        <w:t xml:space="preserve">21. veebruaril THK </w:t>
      </w:r>
      <w:proofErr w:type="spellStart"/>
      <w:r w:rsidRPr="00E26D20">
        <w:rPr>
          <w:rFonts w:ascii="Times New Roman" w:hAnsi="Times New Roman" w:cs="Times New Roman"/>
          <w:sz w:val="24"/>
          <w:szCs w:val="24"/>
        </w:rPr>
        <w:t>Vastlatrall</w:t>
      </w:r>
      <w:proofErr w:type="spellEnd"/>
      <w:r w:rsidRPr="00E26D20">
        <w:rPr>
          <w:rFonts w:ascii="Times New Roman" w:hAnsi="Times New Roman" w:cs="Times New Roman"/>
          <w:sz w:val="24"/>
          <w:szCs w:val="24"/>
        </w:rPr>
        <w:t>.</w:t>
      </w:r>
    </w:p>
    <w:p w14:paraId="4BD46384" w14:textId="6DF6D10A" w:rsidR="00523463" w:rsidRPr="00E26D20" w:rsidRDefault="00523463" w:rsidP="00523463">
      <w:pPr>
        <w:numPr>
          <w:ilvl w:val="0"/>
          <w:numId w:val="23"/>
        </w:numPr>
        <w:suppressAutoHyphens/>
        <w:autoSpaceDN w:val="0"/>
        <w:spacing w:line="276" w:lineRule="auto"/>
        <w:jc w:val="both"/>
        <w:textAlignment w:val="baseline"/>
        <w:rPr>
          <w:rFonts w:ascii="Times New Roman" w:hAnsi="Times New Roman" w:cs="Times New Roman"/>
          <w:sz w:val="24"/>
          <w:szCs w:val="24"/>
        </w:rPr>
      </w:pPr>
      <w:r w:rsidRPr="00E26D20">
        <w:rPr>
          <w:rFonts w:ascii="Times New Roman" w:hAnsi="Times New Roman" w:cs="Times New Roman"/>
          <w:sz w:val="24"/>
          <w:szCs w:val="24"/>
        </w:rPr>
        <w:t xml:space="preserve">MUHK / </w:t>
      </w:r>
      <w:proofErr w:type="spellStart"/>
      <w:r w:rsidRPr="00E26D20">
        <w:rPr>
          <w:rFonts w:ascii="Times New Roman" w:hAnsi="Times New Roman" w:cs="Times New Roman"/>
          <w:sz w:val="24"/>
          <w:szCs w:val="24"/>
        </w:rPr>
        <w:t>EPMis</w:t>
      </w:r>
      <w:proofErr w:type="spellEnd"/>
      <w:r w:rsidRPr="00E26D20">
        <w:rPr>
          <w:rFonts w:ascii="Times New Roman" w:hAnsi="Times New Roman" w:cs="Times New Roman"/>
          <w:sz w:val="24"/>
          <w:szCs w:val="24"/>
        </w:rPr>
        <w:t xml:space="preserve"> tehti algust uudishimuhommikutega, mis toimuvad edaspidi regulaarselt. </w:t>
      </w:r>
    </w:p>
    <w:p w14:paraId="2DFAA768" w14:textId="77777777" w:rsidR="00523463" w:rsidRPr="00E26D20" w:rsidRDefault="00523463" w:rsidP="00523463">
      <w:pPr>
        <w:numPr>
          <w:ilvl w:val="0"/>
          <w:numId w:val="23"/>
        </w:numPr>
        <w:suppressAutoHyphens/>
        <w:autoSpaceDN w:val="0"/>
        <w:spacing w:line="276" w:lineRule="auto"/>
        <w:jc w:val="both"/>
        <w:textAlignment w:val="baseline"/>
        <w:rPr>
          <w:rFonts w:ascii="Times New Roman" w:hAnsi="Times New Roman" w:cs="Times New Roman"/>
          <w:sz w:val="24"/>
          <w:szCs w:val="24"/>
        </w:rPr>
      </w:pPr>
      <w:r w:rsidRPr="00E26D20">
        <w:rPr>
          <w:rFonts w:ascii="Times New Roman" w:hAnsi="Times New Roman" w:cs="Times New Roman"/>
          <w:sz w:val="24"/>
          <w:szCs w:val="24"/>
        </w:rPr>
        <w:t xml:space="preserve">7. märtsil </w:t>
      </w:r>
      <w:proofErr w:type="spellStart"/>
      <w:r w:rsidRPr="00E26D20">
        <w:rPr>
          <w:rFonts w:ascii="Times New Roman" w:hAnsi="Times New Roman" w:cs="Times New Roman"/>
          <w:sz w:val="24"/>
          <w:szCs w:val="24"/>
        </w:rPr>
        <w:t>THKs</w:t>
      </w:r>
      <w:proofErr w:type="spellEnd"/>
      <w:r w:rsidRPr="00E26D20">
        <w:rPr>
          <w:rFonts w:ascii="Times New Roman" w:hAnsi="Times New Roman" w:cs="Times New Roman"/>
          <w:sz w:val="24"/>
          <w:szCs w:val="24"/>
        </w:rPr>
        <w:t xml:space="preserve"> võistlus THK </w:t>
      </w:r>
      <w:proofErr w:type="spellStart"/>
      <w:r w:rsidRPr="00E26D20">
        <w:rPr>
          <w:rFonts w:ascii="Times New Roman" w:hAnsi="Times New Roman" w:cs="Times New Roman"/>
          <w:sz w:val="24"/>
          <w:szCs w:val="24"/>
        </w:rPr>
        <w:t>sisehooaja</w:t>
      </w:r>
      <w:proofErr w:type="spellEnd"/>
      <w:r w:rsidRPr="00E26D20">
        <w:rPr>
          <w:rFonts w:ascii="Times New Roman" w:hAnsi="Times New Roman" w:cs="Times New Roman"/>
          <w:sz w:val="24"/>
          <w:szCs w:val="24"/>
        </w:rPr>
        <w:t xml:space="preserve"> karikas I.</w:t>
      </w:r>
    </w:p>
    <w:p w14:paraId="03F4FC34" w14:textId="77777777" w:rsidR="00523463" w:rsidRPr="00E26D20" w:rsidRDefault="00523463" w:rsidP="00523463">
      <w:pPr>
        <w:numPr>
          <w:ilvl w:val="0"/>
          <w:numId w:val="23"/>
        </w:numPr>
        <w:suppressAutoHyphens/>
        <w:autoSpaceDN w:val="0"/>
        <w:spacing w:line="276" w:lineRule="auto"/>
        <w:jc w:val="both"/>
        <w:textAlignment w:val="baseline"/>
        <w:rPr>
          <w:rFonts w:ascii="Times New Roman" w:hAnsi="Times New Roman" w:cs="Times New Roman"/>
          <w:sz w:val="24"/>
          <w:szCs w:val="24"/>
        </w:rPr>
      </w:pPr>
      <w:r w:rsidRPr="00E26D20">
        <w:rPr>
          <w:rFonts w:ascii="Times New Roman" w:hAnsi="Times New Roman" w:cs="Times New Roman"/>
          <w:sz w:val="24"/>
          <w:szCs w:val="24"/>
        </w:rPr>
        <w:t xml:space="preserve">15. märtsil CRJ-s Sakala tee matk, mis taas purustas osalejate rekordi. Matkajaid oli 296, lisaks vähemalt 7 neljajalgset sõpra. </w:t>
      </w:r>
    </w:p>
    <w:p w14:paraId="687C0BF0" w14:textId="77777777" w:rsidR="00523463" w:rsidRPr="00E26D20" w:rsidRDefault="00523463" w:rsidP="00523463">
      <w:pPr>
        <w:numPr>
          <w:ilvl w:val="0"/>
          <w:numId w:val="23"/>
        </w:numPr>
        <w:suppressAutoHyphens/>
        <w:autoSpaceDN w:val="0"/>
        <w:spacing w:line="276" w:lineRule="auto"/>
        <w:jc w:val="both"/>
        <w:textAlignment w:val="baseline"/>
        <w:rPr>
          <w:rFonts w:ascii="Times New Roman" w:hAnsi="Times New Roman" w:cs="Times New Roman"/>
          <w:sz w:val="24"/>
          <w:szCs w:val="24"/>
        </w:rPr>
      </w:pPr>
      <w:r w:rsidRPr="00E26D20">
        <w:rPr>
          <w:rFonts w:ascii="Times New Roman" w:hAnsi="Times New Roman" w:cs="Times New Roman"/>
          <w:sz w:val="24"/>
          <w:szCs w:val="24"/>
        </w:rPr>
        <w:lastRenderedPageBreak/>
        <w:t xml:space="preserve">22. märtsil MUHK / </w:t>
      </w:r>
      <w:proofErr w:type="spellStart"/>
      <w:r w:rsidRPr="00E26D20">
        <w:rPr>
          <w:rFonts w:ascii="Times New Roman" w:hAnsi="Times New Roman" w:cs="Times New Roman"/>
          <w:sz w:val="24"/>
          <w:szCs w:val="24"/>
        </w:rPr>
        <w:t>EPMi</w:t>
      </w:r>
      <w:proofErr w:type="spellEnd"/>
      <w:r w:rsidRPr="00E26D20">
        <w:rPr>
          <w:rFonts w:ascii="Times New Roman" w:hAnsi="Times New Roman" w:cs="Times New Roman"/>
          <w:sz w:val="24"/>
          <w:szCs w:val="24"/>
        </w:rPr>
        <w:t xml:space="preserve"> uudishimuhommik, kus teemaks siil. Meisterdamas käis peresid väga väikeste lastega, kes juttu kuulama ei tulnud. Formaat tuleb veel rohkem lapsesõbralikumaks muuta. </w:t>
      </w:r>
    </w:p>
    <w:p w14:paraId="79E2E71A" w14:textId="77777777" w:rsidR="00523463" w:rsidRPr="00E26D20" w:rsidRDefault="00523463" w:rsidP="00523463">
      <w:pPr>
        <w:jc w:val="both"/>
        <w:rPr>
          <w:rFonts w:ascii="Times New Roman" w:hAnsi="Times New Roman" w:cs="Times New Roman"/>
          <w:sz w:val="24"/>
          <w:szCs w:val="24"/>
        </w:rPr>
      </w:pPr>
      <w:r w:rsidRPr="00E26D20">
        <w:rPr>
          <w:rFonts w:ascii="Times New Roman" w:hAnsi="Times New Roman" w:cs="Times New Roman"/>
          <w:sz w:val="24"/>
          <w:szCs w:val="24"/>
        </w:rPr>
        <w:t xml:space="preserve">Suurüritusi külastas kokku 490 inimest, mis on vähem, kui varasemal aastal. MUHK / EPM </w:t>
      </w:r>
      <w:proofErr w:type="spellStart"/>
      <w:r w:rsidRPr="00E26D20">
        <w:rPr>
          <w:rFonts w:ascii="Times New Roman" w:hAnsi="Times New Roman" w:cs="Times New Roman"/>
          <w:sz w:val="24"/>
          <w:szCs w:val="24"/>
        </w:rPr>
        <w:t>Vastlatralli</w:t>
      </w:r>
      <w:proofErr w:type="spellEnd"/>
      <w:r w:rsidRPr="00E26D20">
        <w:rPr>
          <w:rFonts w:ascii="Times New Roman" w:hAnsi="Times New Roman" w:cs="Times New Roman"/>
          <w:sz w:val="24"/>
          <w:szCs w:val="24"/>
        </w:rPr>
        <w:t xml:space="preserve"> ajal kimbutas külm ilm ja teised suursündmused piirkonnas (Tartu maraton).</w:t>
      </w:r>
    </w:p>
    <w:p w14:paraId="10C8C663" w14:textId="77777777" w:rsidR="00523463" w:rsidRPr="00E26D20" w:rsidRDefault="00523463" w:rsidP="00523463">
      <w:pPr>
        <w:jc w:val="both"/>
        <w:rPr>
          <w:rFonts w:ascii="Times New Roman" w:hAnsi="Times New Roman" w:cs="Times New Roman"/>
          <w:sz w:val="24"/>
          <w:szCs w:val="24"/>
        </w:rPr>
      </w:pPr>
      <w:r w:rsidRPr="00E26D20">
        <w:rPr>
          <w:rFonts w:ascii="Times New Roman" w:hAnsi="Times New Roman" w:cs="Times New Roman"/>
          <w:sz w:val="24"/>
          <w:szCs w:val="24"/>
        </w:rPr>
        <w:t xml:space="preserve">Meeldivalt üllatas Sakala tee matk – peale pikka kurnavat talve oli üks esimesi ilusa kevadise ilmaga nädalavahetusi, mis ehk andis ka tõuke matkale tulemiseks. Matka korralduses oli mõningaid uuendusi (nt finiši tähistamine), mida järgnevatel aastatel jätkata. Tagasiside nii enda töötajate kui külastajate poolt on kantud passi järgmiste aastate korraldamisel abivahendiks. </w:t>
      </w:r>
    </w:p>
    <w:p w14:paraId="016F73D9" w14:textId="77777777" w:rsidR="00523463" w:rsidRPr="00E26D20" w:rsidRDefault="00523463" w:rsidP="00523463">
      <w:pPr>
        <w:jc w:val="both"/>
        <w:rPr>
          <w:rFonts w:ascii="Times New Roman" w:hAnsi="Times New Roman" w:cs="Times New Roman"/>
          <w:sz w:val="24"/>
          <w:szCs w:val="24"/>
        </w:rPr>
      </w:pPr>
      <w:r w:rsidRPr="00E26D20">
        <w:rPr>
          <w:rFonts w:ascii="Times New Roman" w:hAnsi="Times New Roman" w:cs="Times New Roman"/>
          <w:sz w:val="24"/>
          <w:szCs w:val="24"/>
        </w:rPr>
        <w:t xml:space="preserve">Era- ja korporatiivklientide sündmustel osales kolme tegevuskoha peale kokku 777 inimest, mis on vähem kui eelmise aasta sama perioodiga. MUHK / EPM osas andis tagasilöögi ca 1000 külastajaga Ülenurme Gümnaasiumi aktuse mittetoimumine areenil. Teistes tegevuskohtades on tellitud üritustel käinud külastajate arv suurenenud. </w:t>
      </w:r>
    </w:p>
    <w:p w14:paraId="2BBC01EF" w14:textId="77777777" w:rsidR="00523463" w:rsidRPr="00E26D20" w:rsidRDefault="00523463" w:rsidP="00523463">
      <w:pPr>
        <w:jc w:val="both"/>
        <w:rPr>
          <w:rFonts w:ascii="Times New Roman" w:hAnsi="Times New Roman" w:cs="Times New Roman"/>
          <w:sz w:val="24"/>
          <w:szCs w:val="24"/>
        </w:rPr>
      </w:pPr>
      <w:r w:rsidRPr="00E26D20">
        <w:rPr>
          <w:rFonts w:ascii="Times New Roman" w:hAnsi="Times New Roman" w:cs="Times New Roman"/>
          <w:sz w:val="24"/>
          <w:szCs w:val="24"/>
        </w:rPr>
        <w:t xml:space="preserve">CRJ toitlustus tegeles peamiselt haridusprogrammide toitlustusega. </w:t>
      </w:r>
    </w:p>
    <w:p w14:paraId="66A2E6D8" w14:textId="10C28ACE" w:rsidR="00523463" w:rsidRPr="00E26D20" w:rsidRDefault="00523463" w:rsidP="00523463">
      <w:pPr>
        <w:spacing w:after="0"/>
        <w:jc w:val="both"/>
        <w:rPr>
          <w:rFonts w:ascii="Times New Roman" w:hAnsi="Times New Roman" w:cs="Times New Roman"/>
          <w:sz w:val="24"/>
          <w:szCs w:val="24"/>
        </w:rPr>
      </w:pPr>
      <w:r w:rsidRPr="00E26D20">
        <w:rPr>
          <w:rFonts w:ascii="Times New Roman" w:hAnsi="Times New Roman" w:cs="Times New Roman"/>
          <w:sz w:val="24"/>
          <w:szCs w:val="24"/>
        </w:rPr>
        <w:t xml:space="preserve">Kaubanduse käive kolme tegevuskoha peale kokku oli 1896,90  € . Langus on peamiselt THK arvelt (kus on olnud ka oluliselt vähem külastajaid 2026. aasta I kvartalis). </w:t>
      </w:r>
      <w:proofErr w:type="spellStart"/>
      <w:r w:rsidRPr="00E26D20">
        <w:rPr>
          <w:rFonts w:ascii="Times New Roman" w:hAnsi="Times New Roman" w:cs="Times New Roman"/>
          <w:sz w:val="24"/>
          <w:szCs w:val="24"/>
        </w:rPr>
        <w:t>EPMis</w:t>
      </w:r>
      <w:proofErr w:type="spellEnd"/>
      <w:r w:rsidRPr="00E26D20">
        <w:rPr>
          <w:rFonts w:ascii="Times New Roman" w:hAnsi="Times New Roman" w:cs="Times New Roman"/>
          <w:sz w:val="24"/>
          <w:szCs w:val="24"/>
        </w:rPr>
        <w:t xml:space="preserve"> on käibe kasv (kus on külastajate arv suurem võrreldes 2025. aastaga), CRJ käive enam-vähem sama võrreldes eelmise aastaga.</w:t>
      </w:r>
    </w:p>
    <w:p w14:paraId="127EDA94" w14:textId="77777777" w:rsidR="00523463" w:rsidRPr="00E26D20" w:rsidRDefault="00523463" w:rsidP="00523463">
      <w:pPr>
        <w:spacing w:after="0"/>
        <w:jc w:val="both"/>
        <w:rPr>
          <w:rFonts w:ascii="Times New Roman" w:hAnsi="Times New Roman" w:cs="Times New Roman"/>
          <w:sz w:val="24"/>
          <w:szCs w:val="24"/>
        </w:rPr>
      </w:pPr>
    </w:p>
    <w:p w14:paraId="4FB2A36E" w14:textId="77777777" w:rsidR="00523463" w:rsidRPr="00E26D20" w:rsidRDefault="00523463" w:rsidP="00523463">
      <w:pPr>
        <w:jc w:val="both"/>
        <w:rPr>
          <w:rFonts w:ascii="Times New Roman" w:hAnsi="Times New Roman" w:cs="Times New Roman"/>
          <w:b/>
          <w:bCs/>
          <w:sz w:val="24"/>
          <w:szCs w:val="24"/>
        </w:rPr>
      </w:pPr>
      <w:proofErr w:type="spellStart"/>
      <w:r w:rsidRPr="00E26D20">
        <w:rPr>
          <w:rFonts w:ascii="Times New Roman" w:hAnsi="Times New Roman" w:cs="Times New Roman"/>
          <w:b/>
          <w:bCs/>
          <w:sz w:val="24"/>
          <w:szCs w:val="24"/>
        </w:rPr>
        <w:t>MeMu</w:t>
      </w:r>
      <w:proofErr w:type="spellEnd"/>
      <w:r w:rsidRPr="00E26D20">
        <w:rPr>
          <w:rFonts w:ascii="Times New Roman" w:hAnsi="Times New Roman" w:cs="Times New Roman"/>
          <w:b/>
          <w:bCs/>
          <w:sz w:val="24"/>
          <w:szCs w:val="24"/>
        </w:rPr>
        <w:t xml:space="preserve"> kommunikatsioon </w:t>
      </w:r>
    </w:p>
    <w:p w14:paraId="1334974B" w14:textId="77777777" w:rsidR="00523463" w:rsidRPr="00E26D20" w:rsidRDefault="00523463" w:rsidP="00523463">
      <w:pPr>
        <w:jc w:val="both"/>
        <w:rPr>
          <w:rFonts w:ascii="Times New Roman" w:hAnsi="Times New Roman" w:cs="Times New Roman"/>
          <w:sz w:val="24"/>
          <w:szCs w:val="24"/>
        </w:rPr>
      </w:pPr>
      <w:r w:rsidRPr="00E26D20">
        <w:rPr>
          <w:rFonts w:ascii="Times New Roman" w:hAnsi="Times New Roman" w:cs="Times New Roman"/>
          <w:sz w:val="24"/>
          <w:szCs w:val="24"/>
        </w:rPr>
        <w:t xml:space="preserve">Aktiivselt kasutatakse kommunikatsioonitöös kodulehte, sotsiaalmeediat, kohalikke väljaandeid, portaale, pressisuhtlust, lisaks väli- ja raadioreklaami. </w:t>
      </w:r>
    </w:p>
    <w:p w14:paraId="639CD409" w14:textId="77777777" w:rsidR="00523463" w:rsidRPr="00E26D20" w:rsidRDefault="00523463" w:rsidP="00523463">
      <w:pPr>
        <w:jc w:val="both"/>
        <w:rPr>
          <w:rFonts w:ascii="Times New Roman" w:hAnsi="Times New Roman" w:cs="Times New Roman"/>
          <w:sz w:val="24"/>
          <w:szCs w:val="24"/>
        </w:rPr>
      </w:pPr>
      <w:r w:rsidRPr="00E26D20">
        <w:rPr>
          <w:rFonts w:ascii="Times New Roman" w:hAnsi="Times New Roman" w:cs="Times New Roman"/>
          <w:sz w:val="24"/>
          <w:szCs w:val="24"/>
        </w:rPr>
        <w:t xml:space="preserve">MUHK / EPM Facebooki </w:t>
      </w:r>
      <w:proofErr w:type="spellStart"/>
      <w:r w:rsidRPr="00E26D20">
        <w:rPr>
          <w:rFonts w:ascii="Times New Roman" w:hAnsi="Times New Roman" w:cs="Times New Roman"/>
          <w:sz w:val="24"/>
          <w:szCs w:val="24"/>
        </w:rPr>
        <w:t>jälgijaskond</w:t>
      </w:r>
      <w:proofErr w:type="spellEnd"/>
      <w:r w:rsidRPr="00E26D20">
        <w:rPr>
          <w:rFonts w:ascii="Times New Roman" w:hAnsi="Times New Roman" w:cs="Times New Roman"/>
          <w:sz w:val="24"/>
          <w:szCs w:val="24"/>
        </w:rPr>
        <w:t xml:space="preserve"> on suurenenud 74 võrra (31.03.2026 seisuga 5219). Facebooki sisu nägi I kvartalis 211 446 vaatajat, vaatamisi kokku 476 675. </w:t>
      </w:r>
      <w:proofErr w:type="spellStart"/>
      <w:r w:rsidRPr="00E26D20">
        <w:rPr>
          <w:rFonts w:ascii="Times New Roman" w:hAnsi="Times New Roman" w:cs="Times New Roman"/>
          <w:sz w:val="24"/>
          <w:szCs w:val="24"/>
        </w:rPr>
        <w:t>Instagrami</w:t>
      </w:r>
      <w:proofErr w:type="spellEnd"/>
      <w:r w:rsidRPr="00E26D20">
        <w:rPr>
          <w:rFonts w:ascii="Times New Roman" w:hAnsi="Times New Roman" w:cs="Times New Roman"/>
          <w:sz w:val="24"/>
          <w:szCs w:val="24"/>
        </w:rPr>
        <w:t xml:space="preserve"> </w:t>
      </w:r>
      <w:proofErr w:type="spellStart"/>
      <w:r w:rsidRPr="00E26D20">
        <w:rPr>
          <w:rFonts w:ascii="Times New Roman" w:hAnsi="Times New Roman" w:cs="Times New Roman"/>
          <w:sz w:val="24"/>
          <w:szCs w:val="24"/>
        </w:rPr>
        <w:t>jälgijaskond</w:t>
      </w:r>
      <w:proofErr w:type="spellEnd"/>
      <w:r w:rsidRPr="00E26D20">
        <w:rPr>
          <w:rFonts w:ascii="Times New Roman" w:hAnsi="Times New Roman" w:cs="Times New Roman"/>
          <w:sz w:val="24"/>
          <w:szCs w:val="24"/>
        </w:rPr>
        <w:t xml:space="preserve"> on suurenenud 22 võrra (31.03.2026 seisuga 1084). Vaatamisi I kvartalis 15765. Tasulisena jooksis Metas mudelinäituse karussellreklaam 20.02-20.03.2026. Lisaks </w:t>
      </w:r>
      <w:proofErr w:type="spellStart"/>
      <w:r w:rsidRPr="00E26D20">
        <w:rPr>
          <w:rFonts w:ascii="Times New Roman" w:hAnsi="Times New Roman" w:cs="Times New Roman"/>
          <w:sz w:val="24"/>
          <w:szCs w:val="24"/>
        </w:rPr>
        <w:t>Vastatralli</w:t>
      </w:r>
      <w:proofErr w:type="spellEnd"/>
      <w:r w:rsidRPr="00E26D20">
        <w:rPr>
          <w:rFonts w:ascii="Times New Roman" w:hAnsi="Times New Roman" w:cs="Times New Roman"/>
          <w:sz w:val="24"/>
          <w:szCs w:val="24"/>
        </w:rPr>
        <w:t xml:space="preserve"> tasulised reklaamid. </w:t>
      </w:r>
    </w:p>
    <w:p w14:paraId="127F5B87" w14:textId="77777777" w:rsidR="00523463" w:rsidRPr="00E26D20" w:rsidRDefault="00523463" w:rsidP="00523463">
      <w:pPr>
        <w:jc w:val="both"/>
        <w:rPr>
          <w:rFonts w:ascii="Times New Roman" w:hAnsi="Times New Roman" w:cs="Times New Roman"/>
          <w:sz w:val="24"/>
          <w:szCs w:val="24"/>
        </w:rPr>
      </w:pPr>
      <w:r w:rsidRPr="00E26D20">
        <w:rPr>
          <w:rFonts w:ascii="Times New Roman" w:hAnsi="Times New Roman" w:cs="Times New Roman"/>
          <w:sz w:val="24"/>
          <w:szCs w:val="24"/>
        </w:rPr>
        <w:t xml:space="preserve">CRJ Facebooki </w:t>
      </w:r>
      <w:proofErr w:type="spellStart"/>
      <w:r w:rsidRPr="00E26D20">
        <w:rPr>
          <w:rFonts w:ascii="Times New Roman" w:hAnsi="Times New Roman" w:cs="Times New Roman"/>
          <w:sz w:val="24"/>
          <w:szCs w:val="24"/>
        </w:rPr>
        <w:t>jälgijaskond</w:t>
      </w:r>
      <w:proofErr w:type="spellEnd"/>
      <w:r w:rsidRPr="00E26D20">
        <w:rPr>
          <w:rFonts w:ascii="Times New Roman" w:hAnsi="Times New Roman" w:cs="Times New Roman"/>
          <w:sz w:val="24"/>
          <w:szCs w:val="24"/>
        </w:rPr>
        <w:t xml:space="preserve"> on suurenenud 62 võrra (31.03.2026 seisuga 3550). Facebooki sisu nägi 83 922 vaatajat, vaatamisi 229 179. </w:t>
      </w:r>
      <w:proofErr w:type="spellStart"/>
      <w:r w:rsidRPr="00E26D20">
        <w:rPr>
          <w:rFonts w:ascii="Times New Roman" w:hAnsi="Times New Roman" w:cs="Times New Roman"/>
          <w:sz w:val="24"/>
          <w:szCs w:val="24"/>
        </w:rPr>
        <w:t>Instagrami</w:t>
      </w:r>
      <w:proofErr w:type="spellEnd"/>
      <w:r w:rsidRPr="00E26D20">
        <w:rPr>
          <w:rFonts w:ascii="Times New Roman" w:hAnsi="Times New Roman" w:cs="Times New Roman"/>
          <w:sz w:val="24"/>
          <w:szCs w:val="24"/>
        </w:rPr>
        <w:t xml:space="preserve"> </w:t>
      </w:r>
      <w:proofErr w:type="spellStart"/>
      <w:r w:rsidRPr="00E26D20">
        <w:rPr>
          <w:rFonts w:ascii="Times New Roman" w:hAnsi="Times New Roman" w:cs="Times New Roman"/>
          <w:sz w:val="24"/>
          <w:szCs w:val="24"/>
        </w:rPr>
        <w:t>jälgijaskond</w:t>
      </w:r>
      <w:proofErr w:type="spellEnd"/>
      <w:r w:rsidRPr="00E26D20">
        <w:rPr>
          <w:rFonts w:ascii="Times New Roman" w:hAnsi="Times New Roman" w:cs="Times New Roman"/>
          <w:sz w:val="24"/>
          <w:szCs w:val="24"/>
        </w:rPr>
        <w:t xml:space="preserve"> suurenes 14 võrra (31.03.2026 seisuga 403). Vaatamisi I kvartalis 4612. Tasulisena jooksis Metas Sakala tee matka reklaam. </w:t>
      </w:r>
    </w:p>
    <w:p w14:paraId="3AE6FFFE" w14:textId="77777777" w:rsidR="00523463" w:rsidRPr="00E26D20" w:rsidRDefault="00523463" w:rsidP="00523463">
      <w:pPr>
        <w:jc w:val="both"/>
        <w:rPr>
          <w:rFonts w:ascii="Times New Roman" w:hAnsi="Times New Roman" w:cs="Times New Roman"/>
          <w:sz w:val="24"/>
          <w:szCs w:val="24"/>
        </w:rPr>
      </w:pPr>
      <w:r w:rsidRPr="00E26D20">
        <w:rPr>
          <w:rFonts w:ascii="Times New Roman" w:hAnsi="Times New Roman" w:cs="Times New Roman"/>
          <w:sz w:val="24"/>
          <w:szCs w:val="24"/>
        </w:rPr>
        <w:t xml:space="preserve">THK Facebooki </w:t>
      </w:r>
      <w:proofErr w:type="spellStart"/>
      <w:r w:rsidRPr="00E26D20">
        <w:rPr>
          <w:rFonts w:ascii="Times New Roman" w:hAnsi="Times New Roman" w:cs="Times New Roman"/>
          <w:sz w:val="24"/>
          <w:szCs w:val="24"/>
        </w:rPr>
        <w:t>jälgijaskond</w:t>
      </w:r>
      <w:proofErr w:type="spellEnd"/>
      <w:r w:rsidRPr="00E26D20">
        <w:rPr>
          <w:rFonts w:ascii="Times New Roman" w:hAnsi="Times New Roman" w:cs="Times New Roman"/>
          <w:sz w:val="24"/>
          <w:szCs w:val="24"/>
        </w:rPr>
        <w:t xml:space="preserve"> suurenes 82 võrra (31.03.2026 seisuga 2912). Sisu vaatajaid 115 359, vaatamisi kokku 411 849. </w:t>
      </w:r>
      <w:proofErr w:type="spellStart"/>
      <w:r w:rsidRPr="00E26D20">
        <w:rPr>
          <w:rFonts w:ascii="Times New Roman" w:hAnsi="Times New Roman" w:cs="Times New Roman"/>
          <w:sz w:val="24"/>
          <w:szCs w:val="24"/>
        </w:rPr>
        <w:t>Instagrami</w:t>
      </w:r>
      <w:proofErr w:type="spellEnd"/>
      <w:r w:rsidRPr="00E26D20">
        <w:rPr>
          <w:rFonts w:ascii="Times New Roman" w:hAnsi="Times New Roman" w:cs="Times New Roman"/>
          <w:sz w:val="24"/>
          <w:szCs w:val="24"/>
        </w:rPr>
        <w:t xml:space="preserve"> </w:t>
      </w:r>
      <w:proofErr w:type="spellStart"/>
      <w:r w:rsidRPr="00E26D20">
        <w:rPr>
          <w:rFonts w:ascii="Times New Roman" w:hAnsi="Times New Roman" w:cs="Times New Roman"/>
          <w:sz w:val="24"/>
          <w:szCs w:val="24"/>
        </w:rPr>
        <w:t>jälgijaskond</w:t>
      </w:r>
      <w:proofErr w:type="spellEnd"/>
      <w:r w:rsidRPr="00E26D20">
        <w:rPr>
          <w:rFonts w:ascii="Times New Roman" w:hAnsi="Times New Roman" w:cs="Times New Roman"/>
          <w:sz w:val="24"/>
          <w:szCs w:val="24"/>
        </w:rPr>
        <w:t xml:space="preserve"> suurenes 43 võrra (31.03.2026 seisuga 905). Vaatamisi I kvartalis 19533. Tasulisena jooksid Metas alates märtsi teisest poolest 1. mai Täkupäeva ja 1. mai kontserdi sündmuste reklaamid. </w:t>
      </w:r>
    </w:p>
    <w:tbl>
      <w:tblPr>
        <w:tblW w:w="8299" w:type="dxa"/>
        <w:jc w:val="center"/>
        <w:tblCellMar>
          <w:left w:w="10" w:type="dxa"/>
          <w:right w:w="10" w:type="dxa"/>
        </w:tblCellMar>
        <w:tblLook w:val="04A0" w:firstRow="1" w:lastRow="0" w:firstColumn="1" w:lastColumn="0" w:noHBand="0" w:noVBand="1"/>
      </w:tblPr>
      <w:tblGrid>
        <w:gridCol w:w="1148"/>
        <w:gridCol w:w="2035"/>
        <w:gridCol w:w="1516"/>
        <w:gridCol w:w="2029"/>
        <w:gridCol w:w="1571"/>
      </w:tblGrid>
      <w:tr w:rsidR="00523463" w:rsidRPr="00E26D20" w14:paraId="2A239F68" w14:textId="77777777" w:rsidTr="00052464">
        <w:trPr>
          <w:trHeight w:val="315"/>
          <w:jc w:val="center"/>
        </w:trPr>
        <w:tc>
          <w:tcPr>
            <w:tcW w:w="1148" w:type="dxa"/>
            <w:tcBorders>
              <w:top w:val="single" w:sz="8" w:space="0" w:color="000000"/>
              <w:left w:val="single" w:sz="8" w:space="0" w:color="000000"/>
              <w:bottom w:val="single" w:sz="8" w:space="0" w:color="000000"/>
              <w:right w:val="single" w:sz="4" w:space="0" w:color="000000"/>
            </w:tcBorders>
            <w:shd w:val="clear" w:color="auto" w:fill="FFC000"/>
            <w:tcMar>
              <w:top w:w="15" w:type="dxa"/>
              <w:left w:w="15" w:type="dxa"/>
              <w:bottom w:w="0" w:type="dxa"/>
              <w:right w:w="15" w:type="dxa"/>
            </w:tcMar>
            <w:vAlign w:val="bottom"/>
          </w:tcPr>
          <w:p w14:paraId="4AF784B8" w14:textId="77777777" w:rsidR="00523463" w:rsidRPr="00E26D20" w:rsidRDefault="00523463" w:rsidP="00052464">
            <w:pPr>
              <w:spacing w:after="0"/>
              <w:rPr>
                <w:rFonts w:ascii="Times New Roman" w:eastAsia="Aptos Narrow" w:hAnsi="Times New Roman" w:cs="Times New Roman"/>
                <w:b/>
                <w:bCs/>
                <w:color w:val="000000"/>
                <w:sz w:val="24"/>
                <w:szCs w:val="24"/>
              </w:rPr>
            </w:pPr>
          </w:p>
        </w:tc>
        <w:tc>
          <w:tcPr>
            <w:tcW w:w="2035" w:type="dxa"/>
            <w:tcBorders>
              <w:top w:val="single" w:sz="8" w:space="0" w:color="000000"/>
              <w:left w:val="single" w:sz="4" w:space="0" w:color="000000"/>
              <w:bottom w:val="single" w:sz="8" w:space="0" w:color="000000"/>
              <w:right w:val="single" w:sz="4" w:space="0" w:color="000000"/>
            </w:tcBorders>
            <w:shd w:val="clear" w:color="auto" w:fill="FFC000"/>
            <w:tcMar>
              <w:top w:w="15" w:type="dxa"/>
              <w:left w:w="15" w:type="dxa"/>
              <w:bottom w:w="0" w:type="dxa"/>
              <w:right w:w="15" w:type="dxa"/>
            </w:tcMar>
            <w:vAlign w:val="bottom"/>
          </w:tcPr>
          <w:p w14:paraId="14AB71B2" w14:textId="77777777" w:rsidR="00523463" w:rsidRPr="00E26D20" w:rsidRDefault="00523463" w:rsidP="00052464">
            <w:pPr>
              <w:spacing w:after="0"/>
              <w:jc w:val="center"/>
              <w:rPr>
                <w:rFonts w:ascii="Times New Roman" w:hAnsi="Times New Roman" w:cs="Times New Roman"/>
                <w:sz w:val="24"/>
                <w:szCs w:val="24"/>
              </w:rPr>
            </w:pPr>
            <w:r w:rsidRPr="00E26D20">
              <w:rPr>
                <w:rFonts w:ascii="Times New Roman" w:eastAsia="Aptos Narrow" w:hAnsi="Times New Roman" w:cs="Times New Roman"/>
                <w:b/>
                <w:bCs/>
                <w:color w:val="000000"/>
                <w:sz w:val="24"/>
                <w:szCs w:val="24"/>
              </w:rPr>
              <w:t>FB sisu jälgimisi</w:t>
            </w:r>
          </w:p>
        </w:tc>
        <w:tc>
          <w:tcPr>
            <w:tcW w:w="1516" w:type="dxa"/>
            <w:tcBorders>
              <w:top w:val="single" w:sz="8" w:space="0" w:color="000000"/>
              <w:left w:val="single" w:sz="4" w:space="0" w:color="000000"/>
              <w:bottom w:val="single" w:sz="8" w:space="0" w:color="000000"/>
              <w:right w:val="single" w:sz="4" w:space="0" w:color="000000"/>
            </w:tcBorders>
            <w:shd w:val="clear" w:color="auto" w:fill="FFC000"/>
            <w:tcMar>
              <w:top w:w="15" w:type="dxa"/>
              <w:left w:w="15" w:type="dxa"/>
              <w:bottom w:w="0" w:type="dxa"/>
              <w:right w:w="15" w:type="dxa"/>
            </w:tcMar>
            <w:vAlign w:val="bottom"/>
          </w:tcPr>
          <w:p w14:paraId="10356DE4" w14:textId="77777777" w:rsidR="00523463" w:rsidRPr="00E26D20" w:rsidRDefault="00523463" w:rsidP="00052464">
            <w:pPr>
              <w:spacing w:after="0"/>
              <w:jc w:val="center"/>
              <w:rPr>
                <w:rFonts w:ascii="Times New Roman" w:hAnsi="Times New Roman" w:cs="Times New Roman"/>
                <w:sz w:val="24"/>
                <w:szCs w:val="24"/>
              </w:rPr>
            </w:pPr>
            <w:r w:rsidRPr="00E26D20">
              <w:rPr>
                <w:rFonts w:ascii="Times New Roman" w:eastAsia="Aptos Narrow" w:hAnsi="Times New Roman" w:cs="Times New Roman"/>
                <w:b/>
                <w:bCs/>
                <w:color w:val="000000"/>
                <w:sz w:val="24"/>
                <w:szCs w:val="24"/>
              </w:rPr>
              <w:t>FB jälgijaid</w:t>
            </w:r>
          </w:p>
        </w:tc>
        <w:tc>
          <w:tcPr>
            <w:tcW w:w="2029" w:type="dxa"/>
            <w:tcBorders>
              <w:top w:val="single" w:sz="8" w:space="0" w:color="000000"/>
              <w:left w:val="single" w:sz="4" w:space="0" w:color="000000"/>
              <w:bottom w:val="single" w:sz="8" w:space="0" w:color="000000"/>
              <w:right w:val="single" w:sz="4" w:space="0" w:color="000000"/>
            </w:tcBorders>
            <w:shd w:val="clear" w:color="auto" w:fill="FFC000"/>
            <w:tcMar>
              <w:top w:w="15" w:type="dxa"/>
              <w:left w:w="15" w:type="dxa"/>
              <w:bottom w:w="0" w:type="dxa"/>
              <w:right w:w="15" w:type="dxa"/>
            </w:tcMar>
            <w:vAlign w:val="bottom"/>
          </w:tcPr>
          <w:p w14:paraId="6CC58E74" w14:textId="77777777" w:rsidR="00523463" w:rsidRPr="00E26D20" w:rsidRDefault="00523463" w:rsidP="00052464">
            <w:pPr>
              <w:spacing w:after="0"/>
              <w:jc w:val="center"/>
              <w:rPr>
                <w:rFonts w:ascii="Times New Roman" w:hAnsi="Times New Roman" w:cs="Times New Roman"/>
                <w:sz w:val="24"/>
                <w:szCs w:val="24"/>
              </w:rPr>
            </w:pPr>
            <w:r w:rsidRPr="00E26D20">
              <w:rPr>
                <w:rFonts w:ascii="Times New Roman" w:eastAsia="Aptos Narrow" w:hAnsi="Times New Roman" w:cs="Times New Roman"/>
                <w:b/>
                <w:bCs/>
                <w:color w:val="000000"/>
                <w:sz w:val="24"/>
                <w:szCs w:val="24"/>
              </w:rPr>
              <w:t>IG sisu jälgimisi</w:t>
            </w:r>
          </w:p>
        </w:tc>
        <w:tc>
          <w:tcPr>
            <w:tcW w:w="1571" w:type="dxa"/>
            <w:tcBorders>
              <w:top w:val="single" w:sz="8" w:space="0" w:color="000000"/>
              <w:left w:val="single" w:sz="4" w:space="0" w:color="000000"/>
              <w:bottom w:val="single" w:sz="8" w:space="0" w:color="000000"/>
              <w:right w:val="single" w:sz="8" w:space="0" w:color="000000"/>
            </w:tcBorders>
            <w:shd w:val="clear" w:color="auto" w:fill="FFC000"/>
            <w:tcMar>
              <w:top w:w="15" w:type="dxa"/>
              <w:left w:w="15" w:type="dxa"/>
              <w:bottom w:w="0" w:type="dxa"/>
              <w:right w:w="15" w:type="dxa"/>
            </w:tcMar>
            <w:vAlign w:val="bottom"/>
          </w:tcPr>
          <w:p w14:paraId="71F6F50B" w14:textId="77777777" w:rsidR="00523463" w:rsidRPr="00E26D20" w:rsidRDefault="00523463" w:rsidP="00052464">
            <w:pPr>
              <w:spacing w:after="0"/>
              <w:jc w:val="center"/>
              <w:rPr>
                <w:rFonts w:ascii="Times New Roman" w:hAnsi="Times New Roman" w:cs="Times New Roman"/>
                <w:sz w:val="24"/>
                <w:szCs w:val="24"/>
              </w:rPr>
            </w:pPr>
            <w:r w:rsidRPr="00E26D20">
              <w:rPr>
                <w:rFonts w:ascii="Times New Roman" w:eastAsia="Aptos Narrow" w:hAnsi="Times New Roman" w:cs="Times New Roman"/>
                <w:b/>
                <w:bCs/>
                <w:color w:val="000000"/>
                <w:sz w:val="24"/>
                <w:szCs w:val="24"/>
              </w:rPr>
              <w:t>IG jälgijaid</w:t>
            </w:r>
          </w:p>
        </w:tc>
      </w:tr>
      <w:tr w:rsidR="00523463" w:rsidRPr="00E26D20" w14:paraId="0A9EFF26" w14:textId="77777777" w:rsidTr="00052464">
        <w:trPr>
          <w:trHeight w:val="300"/>
          <w:jc w:val="center"/>
        </w:trPr>
        <w:tc>
          <w:tcPr>
            <w:tcW w:w="1148" w:type="dxa"/>
            <w:tcBorders>
              <w:top w:val="single" w:sz="8" w:space="0" w:color="000000"/>
              <w:left w:val="single" w:sz="8" w:space="0" w:color="000000"/>
              <w:bottom w:val="single" w:sz="4" w:space="0" w:color="000000"/>
              <w:right w:val="single" w:sz="4" w:space="0" w:color="000000"/>
            </w:tcBorders>
            <w:tcMar>
              <w:top w:w="15" w:type="dxa"/>
              <w:left w:w="15" w:type="dxa"/>
              <w:bottom w:w="0" w:type="dxa"/>
              <w:right w:w="15" w:type="dxa"/>
            </w:tcMar>
            <w:vAlign w:val="bottom"/>
          </w:tcPr>
          <w:p w14:paraId="33A72EBA" w14:textId="77777777" w:rsidR="00523463" w:rsidRPr="00E26D20" w:rsidRDefault="00523463" w:rsidP="00052464">
            <w:pPr>
              <w:spacing w:after="0"/>
              <w:rPr>
                <w:rFonts w:ascii="Times New Roman" w:hAnsi="Times New Roman" w:cs="Times New Roman"/>
                <w:sz w:val="24"/>
                <w:szCs w:val="24"/>
              </w:rPr>
            </w:pPr>
            <w:r w:rsidRPr="00E26D20">
              <w:rPr>
                <w:rFonts w:ascii="Times New Roman" w:eastAsia="Aptos Narrow" w:hAnsi="Times New Roman" w:cs="Times New Roman"/>
                <w:color w:val="000000"/>
                <w:sz w:val="24"/>
                <w:szCs w:val="24"/>
              </w:rPr>
              <w:t>CRJ</w:t>
            </w:r>
          </w:p>
        </w:tc>
        <w:tc>
          <w:tcPr>
            <w:tcW w:w="2035" w:type="dxa"/>
            <w:tcBorders>
              <w:top w:val="single" w:sz="8"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FB85629" w14:textId="77777777" w:rsidR="00523463" w:rsidRPr="00E26D20" w:rsidRDefault="00523463" w:rsidP="00052464">
            <w:pPr>
              <w:spacing w:after="0"/>
              <w:jc w:val="center"/>
              <w:rPr>
                <w:rFonts w:ascii="Times New Roman" w:hAnsi="Times New Roman" w:cs="Times New Roman"/>
                <w:sz w:val="24"/>
                <w:szCs w:val="24"/>
              </w:rPr>
            </w:pPr>
            <w:r w:rsidRPr="00E26D20">
              <w:rPr>
                <w:rFonts w:ascii="Times New Roman" w:eastAsia="Aptos Narrow" w:hAnsi="Times New Roman" w:cs="Times New Roman"/>
                <w:color w:val="000000"/>
                <w:sz w:val="24"/>
                <w:szCs w:val="24"/>
              </w:rPr>
              <w:t>229179</w:t>
            </w:r>
          </w:p>
        </w:tc>
        <w:tc>
          <w:tcPr>
            <w:tcW w:w="1516" w:type="dxa"/>
            <w:tcBorders>
              <w:top w:val="single" w:sz="8"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DCE2C66" w14:textId="77777777" w:rsidR="00523463" w:rsidRPr="00E26D20" w:rsidRDefault="00523463" w:rsidP="00052464">
            <w:pPr>
              <w:spacing w:after="0"/>
              <w:jc w:val="center"/>
              <w:rPr>
                <w:rFonts w:ascii="Times New Roman" w:hAnsi="Times New Roman" w:cs="Times New Roman"/>
                <w:sz w:val="24"/>
                <w:szCs w:val="24"/>
              </w:rPr>
            </w:pPr>
            <w:r w:rsidRPr="00E26D20">
              <w:rPr>
                <w:rFonts w:ascii="Times New Roman" w:eastAsia="Aptos Narrow" w:hAnsi="Times New Roman" w:cs="Times New Roman"/>
                <w:color w:val="000000"/>
                <w:sz w:val="24"/>
                <w:szCs w:val="24"/>
              </w:rPr>
              <w:t>3550</w:t>
            </w:r>
          </w:p>
        </w:tc>
        <w:tc>
          <w:tcPr>
            <w:tcW w:w="2029" w:type="dxa"/>
            <w:tcBorders>
              <w:top w:val="single" w:sz="8"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98A2629" w14:textId="77777777" w:rsidR="00523463" w:rsidRPr="00E26D20" w:rsidRDefault="00523463" w:rsidP="00052464">
            <w:pPr>
              <w:spacing w:after="0"/>
              <w:jc w:val="center"/>
              <w:rPr>
                <w:rFonts w:ascii="Times New Roman" w:hAnsi="Times New Roman" w:cs="Times New Roman"/>
                <w:sz w:val="24"/>
                <w:szCs w:val="24"/>
              </w:rPr>
            </w:pPr>
            <w:r w:rsidRPr="00E26D20">
              <w:rPr>
                <w:rFonts w:ascii="Times New Roman" w:eastAsia="Aptos Narrow" w:hAnsi="Times New Roman" w:cs="Times New Roman"/>
                <w:color w:val="000000"/>
                <w:sz w:val="24"/>
                <w:szCs w:val="24"/>
              </w:rPr>
              <w:t>4612</w:t>
            </w:r>
          </w:p>
        </w:tc>
        <w:tc>
          <w:tcPr>
            <w:tcW w:w="1571" w:type="dxa"/>
            <w:tcBorders>
              <w:top w:val="single" w:sz="8" w:space="0" w:color="000000"/>
              <w:left w:val="single" w:sz="4" w:space="0" w:color="000000"/>
              <w:bottom w:val="single" w:sz="4" w:space="0" w:color="000000"/>
              <w:right w:val="single" w:sz="8" w:space="0" w:color="000000"/>
            </w:tcBorders>
            <w:tcMar>
              <w:top w:w="15" w:type="dxa"/>
              <w:left w:w="15" w:type="dxa"/>
              <w:bottom w:w="0" w:type="dxa"/>
              <w:right w:w="15" w:type="dxa"/>
            </w:tcMar>
            <w:vAlign w:val="bottom"/>
          </w:tcPr>
          <w:p w14:paraId="43E6DC52" w14:textId="77777777" w:rsidR="00523463" w:rsidRPr="00E26D20" w:rsidRDefault="00523463" w:rsidP="00052464">
            <w:pPr>
              <w:spacing w:after="0"/>
              <w:jc w:val="center"/>
              <w:rPr>
                <w:rFonts w:ascii="Times New Roman" w:hAnsi="Times New Roman" w:cs="Times New Roman"/>
                <w:sz w:val="24"/>
                <w:szCs w:val="24"/>
              </w:rPr>
            </w:pPr>
            <w:r w:rsidRPr="00E26D20">
              <w:rPr>
                <w:rFonts w:ascii="Times New Roman" w:eastAsia="Aptos Narrow" w:hAnsi="Times New Roman" w:cs="Times New Roman"/>
                <w:color w:val="000000"/>
                <w:sz w:val="24"/>
                <w:szCs w:val="24"/>
              </w:rPr>
              <w:t>403</w:t>
            </w:r>
          </w:p>
        </w:tc>
      </w:tr>
      <w:tr w:rsidR="00523463" w:rsidRPr="00E26D20" w14:paraId="16DE3D24" w14:textId="77777777" w:rsidTr="00052464">
        <w:trPr>
          <w:trHeight w:val="300"/>
          <w:jc w:val="center"/>
        </w:trPr>
        <w:tc>
          <w:tcPr>
            <w:tcW w:w="1148" w:type="dxa"/>
            <w:tcBorders>
              <w:top w:val="single" w:sz="4" w:space="0" w:color="000000"/>
              <w:left w:val="single" w:sz="8" w:space="0" w:color="000000"/>
              <w:bottom w:val="single" w:sz="4" w:space="0" w:color="000000"/>
              <w:right w:val="single" w:sz="4" w:space="0" w:color="000000"/>
            </w:tcBorders>
            <w:tcMar>
              <w:top w:w="15" w:type="dxa"/>
              <w:left w:w="15" w:type="dxa"/>
              <w:bottom w:w="0" w:type="dxa"/>
              <w:right w:w="15" w:type="dxa"/>
            </w:tcMar>
            <w:vAlign w:val="bottom"/>
          </w:tcPr>
          <w:p w14:paraId="10AF019D" w14:textId="77777777" w:rsidR="00523463" w:rsidRPr="00E26D20" w:rsidRDefault="00523463" w:rsidP="00052464">
            <w:pPr>
              <w:spacing w:after="0"/>
              <w:rPr>
                <w:rFonts w:ascii="Times New Roman" w:hAnsi="Times New Roman" w:cs="Times New Roman"/>
                <w:sz w:val="24"/>
                <w:szCs w:val="24"/>
              </w:rPr>
            </w:pPr>
            <w:r w:rsidRPr="00E26D20">
              <w:rPr>
                <w:rFonts w:ascii="Times New Roman" w:eastAsia="Aptos Narrow" w:hAnsi="Times New Roman" w:cs="Times New Roman"/>
                <w:color w:val="000000"/>
                <w:sz w:val="24"/>
                <w:szCs w:val="24"/>
              </w:rPr>
              <w:t>MUHK</w:t>
            </w:r>
          </w:p>
        </w:tc>
        <w:tc>
          <w:tcPr>
            <w:tcW w:w="203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4DDAF57" w14:textId="77777777" w:rsidR="00523463" w:rsidRPr="00E26D20" w:rsidRDefault="00523463" w:rsidP="00052464">
            <w:pPr>
              <w:spacing w:after="0"/>
              <w:jc w:val="center"/>
              <w:rPr>
                <w:rFonts w:ascii="Times New Roman" w:hAnsi="Times New Roman" w:cs="Times New Roman"/>
                <w:sz w:val="24"/>
                <w:szCs w:val="24"/>
              </w:rPr>
            </w:pPr>
            <w:r w:rsidRPr="00E26D20">
              <w:rPr>
                <w:rFonts w:ascii="Times New Roman" w:eastAsia="Aptos Narrow" w:hAnsi="Times New Roman" w:cs="Times New Roman"/>
                <w:color w:val="000000"/>
                <w:sz w:val="24"/>
                <w:szCs w:val="24"/>
              </w:rPr>
              <w:t>476675</w:t>
            </w:r>
          </w:p>
        </w:tc>
        <w:tc>
          <w:tcPr>
            <w:tcW w:w="151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79C6522" w14:textId="77777777" w:rsidR="00523463" w:rsidRPr="00E26D20" w:rsidRDefault="00523463" w:rsidP="00052464">
            <w:pPr>
              <w:spacing w:after="0"/>
              <w:jc w:val="center"/>
              <w:rPr>
                <w:rFonts w:ascii="Times New Roman" w:hAnsi="Times New Roman" w:cs="Times New Roman"/>
                <w:sz w:val="24"/>
                <w:szCs w:val="24"/>
              </w:rPr>
            </w:pPr>
            <w:r w:rsidRPr="00E26D20">
              <w:rPr>
                <w:rFonts w:ascii="Times New Roman" w:eastAsia="Aptos Narrow" w:hAnsi="Times New Roman" w:cs="Times New Roman"/>
                <w:color w:val="000000"/>
                <w:sz w:val="24"/>
                <w:szCs w:val="24"/>
              </w:rPr>
              <w:t>5219</w:t>
            </w:r>
          </w:p>
        </w:tc>
        <w:tc>
          <w:tcPr>
            <w:tcW w:w="202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5E0C2F5" w14:textId="77777777" w:rsidR="00523463" w:rsidRPr="00E26D20" w:rsidRDefault="00523463" w:rsidP="00052464">
            <w:pPr>
              <w:spacing w:after="0"/>
              <w:jc w:val="center"/>
              <w:rPr>
                <w:rFonts w:ascii="Times New Roman" w:hAnsi="Times New Roman" w:cs="Times New Roman"/>
                <w:sz w:val="24"/>
                <w:szCs w:val="24"/>
              </w:rPr>
            </w:pPr>
            <w:r w:rsidRPr="00E26D20">
              <w:rPr>
                <w:rFonts w:ascii="Times New Roman" w:eastAsia="Aptos Narrow" w:hAnsi="Times New Roman" w:cs="Times New Roman"/>
                <w:color w:val="000000"/>
                <w:sz w:val="24"/>
                <w:szCs w:val="24"/>
              </w:rPr>
              <w:t>15765</w:t>
            </w:r>
          </w:p>
        </w:tc>
        <w:tc>
          <w:tcPr>
            <w:tcW w:w="1571" w:type="dxa"/>
            <w:tcBorders>
              <w:top w:val="single" w:sz="4" w:space="0" w:color="000000"/>
              <w:left w:val="single" w:sz="4" w:space="0" w:color="000000"/>
              <w:bottom w:val="single" w:sz="4" w:space="0" w:color="000000"/>
              <w:right w:val="single" w:sz="8" w:space="0" w:color="000000"/>
            </w:tcBorders>
            <w:tcMar>
              <w:top w:w="15" w:type="dxa"/>
              <w:left w:w="15" w:type="dxa"/>
              <w:bottom w:w="0" w:type="dxa"/>
              <w:right w:w="15" w:type="dxa"/>
            </w:tcMar>
            <w:vAlign w:val="bottom"/>
          </w:tcPr>
          <w:p w14:paraId="4AA429A3" w14:textId="77777777" w:rsidR="00523463" w:rsidRPr="00E26D20" w:rsidRDefault="00523463" w:rsidP="00052464">
            <w:pPr>
              <w:spacing w:after="0"/>
              <w:jc w:val="center"/>
              <w:rPr>
                <w:rFonts w:ascii="Times New Roman" w:hAnsi="Times New Roman" w:cs="Times New Roman"/>
                <w:sz w:val="24"/>
                <w:szCs w:val="24"/>
              </w:rPr>
            </w:pPr>
            <w:r w:rsidRPr="00E26D20">
              <w:rPr>
                <w:rFonts w:ascii="Times New Roman" w:eastAsia="Aptos Narrow" w:hAnsi="Times New Roman" w:cs="Times New Roman"/>
                <w:color w:val="000000"/>
                <w:sz w:val="24"/>
                <w:szCs w:val="24"/>
              </w:rPr>
              <w:t>1084</w:t>
            </w:r>
          </w:p>
        </w:tc>
      </w:tr>
      <w:tr w:rsidR="00523463" w:rsidRPr="00E26D20" w14:paraId="1511D8FB" w14:textId="77777777" w:rsidTr="00052464">
        <w:trPr>
          <w:trHeight w:val="315"/>
          <w:jc w:val="center"/>
        </w:trPr>
        <w:tc>
          <w:tcPr>
            <w:tcW w:w="1148" w:type="dxa"/>
            <w:tcBorders>
              <w:top w:val="single" w:sz="4" w:space="0" w:color="000000"/>
              <w:left w:val="single" w:sz="8" w:space="0" w:color="000000"/>
              <w:bottom w:val="single" w:sz="8" w:space="0" w:color="000000"/>
              <w:right w:val="single" w:sz="4" w:space="0" w:color="000000"/>
            </w:tcBorders>
            <w:tcMar>
              <w:top w:w="15" w:type="dxa"/>
              <w:left w:w="15" w:type="dxa"/>
              <w:bottom w:w="0" w:type="dxa"/>
              <w:right w:w="15" w:type="dxa"/>
            </w:tcMar>
            <w:vAlign w:val="bottom"/>
          </w:tcPr>
          <w:p w14:paraId="66DC4945" w14:textId="77777777" w:rsidR="00523463" w:rsidRPr="00E26D20" w:rsidRDefault="00523463" w:rsidP="00052464">
            <w:pPr>
              <w:spacing w:after="0"/>
              <w:rPr>
                <w:rFonts w:ascii="Times New Roman" w:hAnsi="Times New Roman" w:cs="Times New Roman"/>
                <w:sz w:val="24"/>
                <w:szCs w:val="24"/>
              </w:rPr>
            </w:pPr>
            <w:r w:rsidRPr="00E26D20">
              <w:rPr>
                <w:rFonts w:ascii="Times New Roman" w:eastAsia="Aptos Narrow" w:hAnsi="Times New Roman" w:cs="Times New Roman"/>
                <w:color w:val="000000"/>
                <w:sz w:val="24"/>
                <w:szCs w:val="24"/>
              </w:rPr>
              <w:t>THK</w:t>
            </w:r>
          </w:p>
        </w:tc>
        <w:tc>
          <w:tcPr>
            <w:tcW w:w="2035" w:type="dxa"/>
            <w:tcBorders>
              <w:top w:val="single" w:sz="4" w:space="0" w:color="000000"/>
              <w:left w:val="single" w:sz="4" w:space="0" w:color="000000"/>
              <w:bottom w:val="single" w:sz="8" w:space="0" w:color="000000"/>
              <w:right w:val="single" w:sz="4" w:space="0" w:color="000000"/>
            </w:tcBorders>
            <w:tcMar>
              <w:top w:w="15" w:type="dxa"/>
              <w:left w:w="15" w:type="dxa"/>
              <w:bottom w:w="0" w:type="dxa"/>
              <w:right w:w="15" w:type="dxa"/>
            </w:tcMar>
            <w:vAlign w:val="bottom"/>
          </w:tcPr>
          <w:p w14:paraId="2BF3C8F0" w14:textId="77777777" w:rsidR="00523463" w:rsidRPr="00E26D20" w:rsidRDefault="00523463" w:rsidP="00052464">
            <w:pPr>
              <w:spacing w:after="0"/>
              <w:jc w:val="center"/>
              <w:rPr>
                <w:rFonts w:ascii="Times New Roman" w:hAnsi="Times New Roman" w:cs="Times New Roman"/>
                <w:sz w:val="24"/>
                <w:szCs w:val="24"/>
              </w:rPr>
            </w:pPr>
            <w:r w:rsidRPr="00E26D20">
              <w:rPr>
                <w:rFonts w:ascii="Times New Roman" w:eastAsia="Aptos Narrow" w:hAnsi="Times New Roman" w:cs="Times New Roman"/>
                <w:color w:val="000000"/>
                <w:sz w:val="24"/>
                <w:szCs w:val="24"/>
              </w:rPr>
              <w:t>411849</w:t>
            </w:r>
          </w:p>
        </w:tc>
        <w:tc>
          <w:tcPr>
            <w:tcW w:w="1516" w:type="dxa"/>
            <w:tcBorders>
              <w:top w:val="single" w:sz="4" w:space="0" w:color="000000"/>
              <w:left w:val="single" w:sz="4" w:space="0" w:color="000000"/>
              <w:bottom w:val="single" w:sz="8" w:space="0" w:color="000000"/>
              <w:right w:val="single" w:sz="4" w:space="0" w:color="000000"/>
            </w:tcBorders>
            <w:tcMar>
              <w:top w:w="15" w:type="dxa"/>
              <w:left w:w="15" w:type="dxa"/>
              <w:bottom w:w="0" w:type="dxa"/>
              <w:right w:w="15" w:type="dxa"/>
            </w:tcMar>
            <w:vAlign w:val="bottom"/>
          </w:tcPr>
          <w:p w14:paraId="4270761B" w14:textId="77777777" w:rsidR="00523463" w:rsidRPr="00E26D20" w:rsidRDefault="00523463" w:rsidP="00052464">
            <w:pPr>
              <w:spacing w:after="0"/>
              <w:jc w:val="center"/>
              <w:rPr>
                <w:rFonts w:ascii="Times New Roman" w:hAnsi="Times New Roman" w:cs="Times New Roman"/>
                <w:sz w:val="24"/>
                <w:szCs w:val="24"/>
              </w:rPr>
            </w:pPr>
            <w:r w:rsidRPr="00E26D20">
              <w:rPr>
                <w:rFonts w:ascii="Times New Roman" w:eastAsia="Aptos Narrow" w:hAnsi="Times New Roman" w:cs="Times New Roman"/>
                <w:color w:val="000000"/>
                <w:sz w:val="24"/>
                <w:szCs w:val="24"/>
              </w:rPr>
              <w:t>2912</w:t>
            </w:r>
          </w:p>
        </w:tc>
        <w:tc>
          <w:tcPr>
            <w:tcW w:w="2029" w:type="dxa"/>
            <w:tcBorders>
              <w:top w:val="single" w:sz="4" w:space="0" w:color="000000"/>
              <w:left w:val="single" w:sz="4" w:space="0" w:color="000000"/>
              <w:bottom w:val="single" w:sz="8" w:space="0" w:color="000000"/>
              <w:right w:val="single" w:sz="4" w:space="0" w:color="000000"/>
            </w:tcBorders>
            <w:tcMar>
              <w:top w:w="15" w:type="dxa"/>
              <w:left w:w="15" w:type="dxa"/>
              <w:bottom w:w="0" w:type="dxa"/>
              <w:right w:w="15" w:type="dxa"/>
            </w:tcMar>
            <w:vAlign w:val="bottom"/>
          </w:tcPr>
          <w:p w14:paraId="6F6FB842" w14:textId="77777777" w:rsidR="00523463" w:rsidRPr="00E26D20" w:rsidRDefault="00523463" w:rsidP="00052464">
            <w:pPr>
              <w:spacing w:after="0"/>
              <w:jc w:val="center"/>
              <w:rPr>
                <w:rFonts w:ascii="Times New Roman" w:hAnsi="Times New Roman" w:cs="Times New Roman"/>
                <w:sz w:val="24"/>
                <w:szCs w:val="24"/>
              </w:rPr>
            </w:pPr>
            <w:r w:rsidRPr="00E26D20">
              <w:rPr>
                <w:rFonts w:ascii="Times New Roman" w:eastAsia="Aptos Narrow" w:hAnsi="Times New Roman" w:cs="Times New Roman"/>
                <w:color w:val="000000"/>
                <w:sz w:val="24"/>
                <w:szCs w:val="24"/>
              </w:rPr>
              <w:t>19533</w:t>
            </w:r>
          </w:p>
        </w:tc>
        <w:tc>
          <w:tcPr>
            <w:tcW w:w="1571" w:type="dxa"/>
            <w:tcBorders>
              <w:top w:val="single" w:sz="4" w:space="0" w:color="000000"/>
              <w:left w:val="single" w:sz="4" w:space="0" w:color="000000"/>
              <w:bottom w:val="single" w:sz="8" w:space="0" w:color="000000"/>
              <w:right w:val="single" w:sz="8" w:space="0" w:color="000000"/>
            </w:tcBorders>
            <w:tcMar>
              <w:top w:w="15" w:type="dxa"/>
              <w:left w:w="15" w:type="dxa"/>
              <w:bottom w:w="0" w:type="dxa"/>
              <w:right w:w="15" w:type="dxa"/>
            </w:tcMar>
            <w:vAlign w:val="bottom"/>
          </w:tcPr>
          <w:p w14:paraId="2BFC9CA3" w14:textId="77777777" w:rsidR="00523463" w:rsidRPr="00E26D20" w:rsidRDefault="00523463" w:rsidP="00052464">
            <w:pPr>
              <w:spacing w:after="0"/>
              <w:jc w:val="center"/>
              <w:rPr>
                <w:rFonts w:ascii="Times New Roman" w:hAnsi="Times New Roman" w:cs="Times New Roman"/>
                <w:sz w:val="24"/>
                <w:szCs w:val="24"/>
              </w:rPr>
            </w:pPr>
            <w:r w:rsidRPr="00E26D20">
              <w:rPr>
                <w:rFonts w:ascii="Times New Roman" w:eastAsia="Aptos Narrow" w:hAnsi="Times New Roman" w:cs="Times New Roman"/>
                <w:color w:val="000000"/>
                <w:sz w:val="24"/>
                <w:szCs w:val="24"/>
              </w:rPr>
              <w:t>905</w:t>
            </w:r>
          </w:p>
        </w:tc>
      </w:tr>
    </w:tbl>
    <w:p w14:paraId="68BDDEC3" w14:textId="77777777" w:rsidR="00523463" w:rsidRPr="00E26D20" w:rsidRDefault="00523463" w:rsidP="00523463">
      <w:pPr>
        <w:rPr>
          <w:rFonts w:ascii="Times New Roman" w:hAnsi="Times New Roman" w:cs="Times New Roman"/>
          <w:sz w:val="24"/>
          <w:szCs w:val="24"/>
        </w:rPr>
      </w:pPr>
    </w:p>
    <w:p w14:paraId="5717C6EA" w14:textId="77777777" w:rsidR="00523463" w:rsidRPr="00E26D20" w:rsidRDefault="00523463" w:rsidP="00523463">
      <w:pPr>
        <w:jc w:val="both"/>
        <w:rPr>
          <w:rFonts w:ascii="Times New Roman" w:hAnsi="Times New Roman" w:cs="Times New Roman"/>
          <w:sz w:val="24"/>
          <w:szCs w:val="24"/>
        </w:rPr>
      </w:pPr>
      <w:r w:rsidRPr="00E26D20">
        <w:rPr>
          <w:rFonts w:ascii="Times New Roman" w:hAnsi="Times New Roman" w:cs="Times New Roman"/>
          <w:sz w:val="24"/>
          <w:szCs w:val="24"/>
        </w:rPr>
        <w:lastRenderedPageBreak/>
        <w:t xml:space="preserve">Kodulehel käis külastajaid 10758, kes kokku vaatasid 32370 lehte. Peamised lehed, mida külastati olid MUHK / EPM, esileht, mudelinäitus, MUHK / EPM näitused, CRJ, THK, programmid ja kõigi kolme üksuse sündmuste lehed. </w:t>
      </w:r>
    </w:p>
    <w:p w14:paraId="4636E450" w14:textId="77777777" w:rsidR="00523463" w:rsidRPr="00E26D20" w:rsidRDefault="00523463" w:rsidP="00523463">
      <w:pPr>
        <w:jc w:val="both"/>
        <w:rPr>
          <w:rFonts w:ascii="Times New Roman" w:hAnsi="Times New Roman" w:cs="Times New Roman"/>
          <w:sz w:val="24"/>
          <w:szCs w:val="24"/>
        </w:rPr>
      </w:pPr>
      <w:r w:rsidRPr="00E26D20">
        <w:rPr>
          <w:rFonts w:ascii="Times New Roman" w:hAnsi="Times New Roman" w:cs="Times New Roman"/>
          <w:sz w:val="24"/>
          <w:szCs w:val="24"/>
        </w:rPr>
        <w:t xml:space="preserve">Alustati ettevalmistusi uue kodulehe loomiseks ja veebiarendajatele lähteülesande koostamiseks. </w:t>
      </w:r>
    </w:p>
    <w:p w14:paraId="42E19AB8" w14:textId="77777777" w:rsidR="00523463" w:rsidRPr="00E26D20" w:rsidRDefault="00523463" w:rsidP="00523463">
      <w:pPr>
        <w:jc w:val="both"/>
        <w:rPr>
          <w:rFonts w:ascii="Times New Roman" w:hAnsi="Times New Roman" w:cs="Times New Roman"/>
          <w:sz w:val="24"/>
          <w:szCs w:val="24"/>
        </w:rPr>
      </w:pPr>
      <w:r w:rsidRPr="00E26D20">
        <w:rPr>
          <w:rFonts w:ascii="Times New Roman" w:hAnsi="Times New Roman" w:cs="Times New Roman"/>
          <w:sz w:val="24"/>
          <w:szCs w:val="24"/>
        </w:rPr>
        <w:t xml:space="preserve">14. märtsil osaleti koostöös Lõuna-Eesti Turismiklastriga Otepää laskesuusatamise MK etapil elamuste alal, kus koguti kontakte ja tutvustati muuseume. </w:t>
      </w:r>
    </w:p>
    <w:p w14:paraId="63F94D86" w14:textId="77777777" w:rsidR="00523463" w:rsidRPr="00E26D20" w:rsidRDefault="00523463" w:rsidP="00523463">
      <w:pPr>
        <w:rPr>
          <w:rFonts w:ascii="Times New Roman" w:hAnsi="Times New Roman" w:cs="Times New Roman"/>
          <w:sz w:val="24"/>
          <w:szCs w:val="24"/>
        </w:rPr>
      </w:pPr>
      <w:r w:rsidRPr="00E26D20">
        <w:rPr>
          <w:rFonts w:ascii="Times New Roman" w:hAnsi="Times New Roman" w:cs="Times New Roman"/>
          <w:sz w:val="24"/>
          <w:szCs w:val="24"/>
        </w:rPr>
        <w:t xml:space="preserve">Meediakajastused I kvartalis: </w:t>
      </w:r>
    </w:p>
    <w:p w14:paraId="6E1FEEDC" w14:textId="77777777" w:rsidR="00523463" w:rsidRPr="00E26D20" w:rsidRDefault="00523463" w:rsidP="00523463">
      <w:pPr>
        <w:pStyle w:val="Loendilik"/>
        <w:numPr>
          <w:ilvl w:val="0"/>
          <w:numId w:val="24"/>
        </w:numPr>
        <w:suppressAutoHyphens/>
        <w:autoSpaceDN w:val="0"/>
        <w:spacing w:line="276" w:lineRule="auto"/>
        <w:contextualSpacing w:val="0"/>
        <w:textAlignment w:val="baseline"/>
        <w:rPr>
          <w:rFonts w:ascii="Times New Roman" w:hAnsi="Times New Roman" w:cs="Times New Roman"/>
          <w:sz w:val="24"/>
          <w:szCs w:val="24"/>
        </w:rPr>
      </w:pPr>
      <w:hyperlink r:id="rId5" w:history="1">
        <w:r w:rsidRPr="00E26D20">
          <w:rPr>
            <w:rStyle w:val="Hperlink"/>
            <w:rFonts w:ascii="Times New Roman" w:hAnsi="Times New Roman" w:cs="Times New Roman"/>
            <w:sz w:val="24"/>
            <w:szCs w:val="24"/>
          </w:rPr>
          <w:t>Põllumajandusmuuseumis avati miniatuurne näitus kolhoosist</w:t>
        </w:r>
      </w:hyperlink>
      <w:r w:rsidRPr="00E26D20">
        <w:rPr>
          <w:rFonts w:ascii="Times New Roman" w:hAnsi="Times New Roman" w:cs="Times New Roman"/>
          <w:sz w:val="24"/>
          <w:szCs w:val="24"/>
        </w:rPr>
        <w:t> </w:t>
      </w:r>
    </w:p>
    <w:p w14:paraId="5A1B5E50" w14:textId="77777777" w:rsidR="00523463" w:rsidRPr="00E26D20" w:rsidRDefault="00523463" w:rsidP="00523463">
      <w:pPr>
        <w:pStyle w:val="Loendilik"/>
        <w:numPr>
          <w:ilvl w:val="0"/>
          <w:numId w:val="24"/>
        </w:numPr>
        <w:suppressAutoHyphens/>
        <w:autoSpaceDN w:val="0"/>
        <w:spacing w:line="276" w:lineRule="auto"/>
        <w:contextualSpacing w:val="0"/>
        <w:textAlignment w:val="baseline"/>
        <w:rPr>
          <w:rFonts w:ascii="Times New Roman" w:hAnsi="Times New Roman" w:cs="Times New Roman"/>
          <w:sz w:val="24"/>
          <w:szCs w:val="24"/>
        </w:rPr>
      </w:pPr>
      <w:hyperlink r:id="rId6" w:history="1">
        <w:r w:rsidRPr="00E26D20">
          <w:rPr>
            <w:rStyle w:val="Hperlink"/>
            <w:rFonts w:ascii="Times New Roman" w:hAnsi="Times New Roman" w:cs="Times New Roman"/>
            <w:sz w:val="24"/>
            <w:szCs w:val="24"/>
          </w:rPr>
          <w:t>Carl Robert Jakobsoni hästi hoitud talu on rohkem kui muuseum</w:t>
        </w:r>
      </w:hyperlink>
      <w:r w:rsidRPr="00E26D20">
        <w:rPr>
          <w:rFonts w:ascii="Times New Roman" w:hAnsi="Times New Roman" w:cs="Times New Roman"/>
          <w:sz w:val="24"/>
          <w:szCs w:val="24"/>
        </w:rPr>
        <w:t> </w:t>
      </w:r>
    </w:p>
    <w:p w14:paraId="66FE0E95" w14:textId="77777777" w:rsidR="00523463" w:rsidRPr="00E26D20" w:rsidRDefault="00523463" w:rsidP="00523463">
      <w:pPr>
        <w:pStyle w:val="Loendilik"/>
        <w:numPr>
          <w:ilvl w:val="0"/>
          <w:numId w:val="24"/>
        </w:numPr>
        <w:suppressAutoHyphens/>
        <w:autoSpaceDN w:val="0"/>
        <w:spacing w:line="276" w:lineRule="auto"/>
        <w:contextualSpacing w:val="0"/>
        <w:textAlignment w:val="baseline"/>
        <w:rPr>
          <w:rFonts w:ascii="Times New Roman" w:hAnsi="Times New Roman" w:cs="Times New Roman"/>
          <w:sz w:val="24"/>
          <w:szCs w:val="24"/>
        </w:rPr>
      </w:pPr>
      <w:hyperlink r:id="rId7" w:history="1">
        <w:r w:rsidRPr="00E26D20">
          <w:rPr>
            <w:rStyle w:val="Hperlink"/>
            <w:rFonts w:ascii="Times New Roman" w:hAnsi="Times New Roman" w:cs="Times New Roman"/>
            <w:sz w:val="24"/>
            <w:szCs w:val="24"/>
          </w:rPr>
          <w:t>Maaülikooli õpetaja ehitas valmis miniatuurse kolhoosi</w:t>
        </w:r>
      </w:hyperlink>
      <w:r w:rsidRPr="00E26D20">
        <w:rPr>
          <w:rFonts w:ascii="Times New Roman" w:hAnsi="Times New Roman" w:cs="Times New Roman"/>
          <w:sz w:val="24"/>
          <w:szCs w:val="24"/>
        </w:rPr>
        <w:t> </w:t>
      </w:r>
    </w:p>
    <w:p w14:paraId="3B825D12" w14:textId="77777777" w:rsidR="00523463" w:rsidRPr="00E26D20" w:rsidRDefault="00523463" w:rsidP="00523463">
      <w:pPr>
        <w:pStyle w:val="Loendilik"/>
        <w:numPr>
          <w:ilvl w:val="0"/>
          <w:numId w:val="24"/>
        </w:numPr>
        <w:suppressAutoHyphens/>
        <w:autoSpaceDN w:val="0"/>
        <w:spacing w:line="276" w:lineRule="auto"/>
        <w:contextualSpacing w:val="0"/>
        <w:textAlignment w:val="baseline"/>
        <w:rPr>
          <w:rFonts w:ascii="Times New Roman" w:hAnsi="Times New Roman" w:cs="Times New Roman"/>
          <w:sz w:val="24"/>
          <w:szCs w:val="24"/>
        </w:rPr>
      </w:pPr>
      <w:hyperlink r:id="rId8" w:history="1">
        <w:r w:rsidRPr="00E26D20">
          <w:rPr>
            <w:rStyle w:val="Hperlink"/>
            <w:rFonts w:ascii="Times New Roman" w:hAnsi="Times New Roman" w:cs="Times New Roman"/>
            <w:sz w:val="24"/>
            <w:szCs w:val="24"/>
          </w:rPr>
          <w:t>Kuidas kolhoos tuppa mahub? MUHK avab uue näituse</w:t>
        </w:r>
      </w:hyperlink>
      <w:r w:rsidRPr="00E26D20">
        <w:rPr>
          <w:rFonts w:ascii="Times New Roman" w:hAnsi="Times New Roman" w:cs="Times New Roman"/>
          <w:sz w:val="24"/>
          <w:szCs w:val="24"/>
        </w:rPr>
        <w:t> </w:t>
      </w:r>
    </w:p>
    <w:p w14:paraId="13394772" w14:textId="77777777" w:rsidR="00523463" w:rsidRPr="00E26D20" w:rsidRDefault="00523463" w:rsidP="00523463">
      <w:pPr>
        <w:pStyle w:val="Loendilik"/>
        <w:numPr>
          <w:ilvl w:val="0"/>
          <w:numId w:val="24"/>
        </w:numPr>
        <w:suppressAutoHyphens/>
        <w:autoSpaceDN w:val="0"/>
        <w:spacing w:line="276" w:lineRule="auto"/>
        <w:contextualSpacing w:val="0"/>
        <w:textAlignment w:val="baseline"/>
        <w:rPr>
          <w:rFonts w:ascii="Times New Roman" w:hAnsi="Times New Roman" w:cs="Times New Roman"/>
          <w:sz w:val="24"/>
          <w:szCs w:val="24"/>
        </w:rPr>
      </w:pPr>
      <w:hyperlink r:id="rId9" w:history="1">
        <w:r w:rsidRPr="00E26D20">
          <w:rPr>
            <w:rStyle w:val="Hperlink"/>
            <w:rFonts w:ascii="Times New Roman" w:hAnsi="Times New Roman" w:cs="Times New Roman"/>
            <w:sz w:val="24"/>
            <w:szCs w:val="24"/>
          </w:rPr>
          <w:t>Kuidas kolhoos tuppa mahub? Põllumajandusmuuseum avab miniatuurse kolhoosi näituse</w:t>
        </w:r>
      </w:hyperlink>
      <w:r w:rsidRPr="00E26D20">
        <w:rPr>
          <w:rFonts w:ascii="Times New Roman" w:hAnsi="Times New Roman" w:cs="Times New Roman"/>
          <w:sz w:val="24"/>
          <w:szCs w:val="24"/>
        </w:rPr>
        <w:t> </w:t>
      </w:r>
    </w:p>
    <w:p w14:paraId="177693F8" w14:textId="77777777" w:rsidR="00523463" w:rsidRPr="00E26D20" w:rsidRDefault="00523463" w:rsidP="00523463">
      <w:pPr>
        <w:pStyle w:val="Loendilik"/>
        <w:numPr>
          <w:ilvl w:val="0"/>
          <w:numId w:val="24"/>
        </w:numPr>
        <w:suppressAutoHyphens/>
        <w:autoSpaceDN w:val="0"/>
        <w:spacing w:line="276" w:lineRule="auto"/>
        <w:contextualSpacing w:val="0"/>
        <w:textAlignment w:val="baseline"/>
        <w:rPr>
          <w:rFonts w:ascii="Times New Roman" w:hAnsi="Times New Roman" w:cs="Times New Roman"/>
          <w:sz w:val="24"/>
          <w:szCs w:val="24"/>
        </w:rPr>
      </w:pPr>
      <w:r w:rsidRPr="00E26D20">
        <w:rPr>
          <w:rFonts w:ascii="Times New Roman" w:hAnsi="Times New Roman" w:cs="Times New Roman"/>
          <w:sz w:val="24"/>
          <w:szCs w:val="24"/>
          <w:u w:val="single"/>
        </w:rPr>
        <w:t>28.02.2026 KUKU saade “Ilmaparandaja” intervjuu Marko Vinniga, kes käis Uudishimuhommikul huntidest rääkimas. </w:t>
      </w:r>
      <w:r w:rsidRPr="00E26D20">
        <w:rPr>
          <w:rFonts w:ascii="Times New Roman" w:hAnsi="Times New Roman" w:cs="Times New Roman"/>
          <w:sz w:val="24"/>
          <w:szCs w:val="24"/>
        </w:rPr>
        <w:t> </w:t>
      </w:r>
    </w:p>
    <w:p w14:paraId="3B17435F" w14:textId="77777777" w:rsidR="00523463" w:rsidRPr="00E26D20" w:rsidRDefault="00523463" w:rsidP="00523463">
      <w:pPr>
        <w:pStyle w:val="Loendilik"/>
        <w:numPr>
          <w:ilvl w:val="0"/>
          <w:numId w:val="24"/>
        </w:numPr>
        <w:suppressAutoHyphens/>
        <w:autoSpaceDN w:val="0"/>
        <w:spacing w:line="276" w:lineRule="auto"/>
        <w:contextualSpacing w:val="0"/>
        <w:textAlignment w:val="baseline"/>
        <w:rPr>
          <w:rFonts w:ascii="Times New Roman" w:hAnsi="Times New Roman" w:cs="Times New Roman"/>
          <w:sz w:val="24"/>
          <w:szCs w:val="24"/>
        </w:rPr>
      </w:pPr>
      <w:hyperlink r:id="rId10" w:history="1">
        <w:r w:rsidRPr="00E26D20">
          <w:rPr>
            <w:rStyle w:val="Hperlink"/>
            <w:rFonts w:ascii="Times New Roman" w:hAnsi="Times New Roman" w:cs="Times New Roman"/>
            <w:sz w:val="24"/>
            <w:szCs w:val="24"/>
          </w:rPr>
          <w:t>Maaleht “Mis on tõelised Eesti asjad?”</w:t>
        </w:r>
      </w:hyperlink>
      <w:r w:rsidRPr="00E26D20">
        <w:rPr>
          <w:rFonts w:ascii="Times New Roman" w:hAnsi="Times New Roman" w:cs="Times New Roman"/>
          <w:sz w:val="24"/>
          <w:szCs w:val="24"/>
        </w:rPr>
        <w:t> </w:t>
      </w:r>
    </w:p>
    <w:p w14:paraId="068068C9" w14:textId="77777777" w:rsidR="00523463" w:rsidRPr="00E26D20" w:rsidRDefault="00523463" w:rsidP="00523463">
      <w:pPr>
        <w:pStyle w:val="Loendilik"/>
        <w:numPr>
          <w:ilvl w:val="0"/>
          <w:numId w:val="24"/>
        </w:numPr>
        <w:suppressAutoHyphens/>
        <w:autoSpaceDN w:val="0"/>
        <w:spacing w:line="276" w:lineRule="auto"/>
        <w:contextualSpacing w:val="0"/>
        <w:textAlignment w:val="baseline"/>
        <w:rPr>
          <w:rFonts w:ascii="Times New Roman" w:hAnsi="Times New Roman" w:cs="Times New Roman"/>
          <w:sz w:val="24"/>
          <w:szCs w:val="24"/>
        </w:rPr>
      </w:pPr>
      <w:hyperlink r:id="rId11" w:history="1">
        <w:r w:rsidRPr="00E26D20">
          <w:rPr>
            <w:rStyle w:val="Hperlink"/>
            <w:rFonts w:ascii="Times New Roman" w:hAnsi="Times New Roman" w:cs="Times New Roman"/>
            <w:sz w:val="24"/>
            <w:szCs w:val="24"/>
          </w:rPr>
          <w:t>01.03.2026 “Prillitoos” “Vaata, ma kahandasin kolhoosi!”</w:t>
        </w:r>
      </w:hyperlink>
      <w:r w:rsidRPr="00E26D20">
        <w:rPr>
          <w:rFonts w:ascii="Times New Roman" w:hAnsi="Times New Roman" w:cs="Times New Roman"/>
          <w:sz w:val="24"/>
          <w:szCs w:val="24"/>
        </w:rPr>
        <w:t> </w:t>
      </w:r>
    </w:p>
    <w:p w14:paraId="07408F43" w14:textId="77777777" w:rsidR="00523463" w:rsidRPr="00E26D20" w:rsidRDefault="00523463" w:rsidP="00523463">
      <w:pPr>
        <w:pStyle w:val="Loendilik"/>
        <w:numPr>
          <w:ilvl w:val="0"/>
          <w:numId w:val="24"/>
        </w:numPr>
        <w:suppressAutoHyphens/>
        <w:autoSpaceDN w:val="0"/>
        <w:spacing w:line="276" w:lineRule="auto"/>
        <w:contextualSpacing w:val="0"/>
        <w:textAlignment w:val="baseline"/>
        <w:rPr>
          <w:rFonts w:ascii="Times New Roman" w:hAnsi="Times New Roman" w:cs="Times New Roman"/>
          <w:sz w:val="24"/>
          <w:szCs w:val="24"/>
        </w:rPr>
      </w:pPr>
      <w:hyperlink r:id="rId12" w:history="1">
        <w:r w:rsidRPr="00E26D20">
          <w:rPr>
            <w:rStyle w:val="Hperlink"/>
            <w:rFonts w:ascii="Times New Roman" w:hAnsi="Times New Roman" w:cs="Times New Roman"/>
            <w:sz w:val="24"/>
            <w:szCs w:val="24"/>
          </w:rPr>
          <w:t>Sakala tee matk Pärnu Postimees</w:t>
        </w:r>
      </w:hyperlink>
      <w:r w:rsidRPr="00E26D20">
        <w:rPr>
          <w:rFonts w:ascii="Times New Roman" w:hAnsi="Times New Roman" w:cs="Times New Roman"/>
          <w:sz w:val="24"/>
          <w:szCs w:val="24"/>
        </w:rPr>
        <w:t> </w:t>
      </w:r>
    </w:p>
    <w:p w14:paraId="4383586E" w14:textId="77777777" w:rsidR="0080081A" w:rsidRPr="00E26D20" w:rsidRDefault="00523463" w:rsidP="0080081A">
      <w:pPr>
        <w:pStyle w:val="Loendilik"/>
        <w:numPr>
          <w:ilvl w:val="0"/>
          <w:numId w:val="24"/>
        </w:numPr>
        <w:suppressAutoHyphens/>
        <w:autoSpaceDN w:val="0"/>
        <w:spacing w:line="276" w:lineRule="auto"/>
        <w:contextualSpacing w:val="0"/>
        <w:textAlignment w:val="baseline"/>
        <w:rPr>
          <w:rFonts w:ascii="Times New Roman" w:hAnsi="Times New Roman" w:cs="Times New Roman"/>
          <w:sz w:val="24"/>
          <w:szCs w:val="24"/>
        </w:rPr>
      </w:pPr>
      <w:hyperlink r:id="rId13" w:history="1">
        <w:r w:rsidRPr="00E26D20">
          <w:rPr>
            <w:rStyle w:val="Hperlink"/>
            <w:rFonts w:ascii="Times New Roman" w:hAnsi="Times New Roman" w:cs="Times New Roman"/>
            <w:sz w:val="24"/>
            <w:szCs w:val="24"/>
          </w:rPr>
          <w:t>Sakala tee matk </w:t>
        </w:r>
        <w:proofErr w:type="spellStart"/>
        <w:r w:rsidRPr="00E26D20">
          <w:rPr>
            <w:rStyle w:val="Hperlink"/>
            <w:rFonts w:ascii="Times New Roman" w:hAnsi="Times New Roman" w:cs="Times New Roman"/>
            <w:sz w:val="24"/>
            <w:szCs w:val="24"/>
          </w:rPr>
          <w:t>MaaElu</w:t>
        </w:r>
        <w:proofErr w:type="spellEnd"/>
      </w:hyperlink>
      <w:r w:rsidRPr="00E26D20">
        <w:rPr>
          <w:rFonts w:ascii="Times New Roman" w:hAnsi="Times New Roman" w:cs="Times New Roman"/>
          <w:sz w:val="24"/>
          <w:szCs w:val="24"/>
        </w:rPr>
        <w:t> </w:t>
      </w:r>
    </w:p>
    <w:p w14:paraId="1847A388" w14:textId="6DAA90D6" w:rsidR="00747ABF" w:rsidRPr="00E26D20" w:rsidRDefault="00D4554B" w:rsidP="0080081A">
      <w:pPr>
        <w:suppressAutoHyphens/>
        <w:autoSpaceDN w:val="0"/>
        <w:spacing w:line="276" w:lineRule="auto"/>
        <w:textAlignment w:val="baseline"/>
        <w:rPr>
          <w:rFonts w:ascii="Times New Roman" w:hAnsi="Times New Roman" w:cs="Times New Roman"/>
          <w:sz w:val="24"/>
          <w:szCs w:val="24"/>
        </w:rPr>
      </w:pPr>
      <w:r w:rsidRPr="00E26D20">
        <w:rPr>
          <w:rFonts w:ascii="Times New Roman" w:hAnsi="Times New Roman" w:cs="Times New Roman"/>
          <w:b/>
          <w:bCs/>
          <w:color w:val="004F88"/>
          <w:sz w:val="24"/>
          <w:szCs w:val="24"/>
        </w:rPr>
        <w:t>Eesmärk 5:</w:t>
      </w:r>
      <w:r w:rsidRPr="00E26D20">
        <w:rPr>
          <w:rFonts w:ascii="Times New Roman" w:hAnsi="Times New Roman" w:cs="Times New Roman"/>
          <w:color w:val="004F88"/>
          <w:sz w:val="24"/>
          <w:szCs w:val="24"/>
        </w:rPr>
        <w:t xml:space="preserve"> Maaelumuuseumid on optimaalselt, energia- ja ressursitõhusalt ning efektiivselt majandatud asutus</w:t>
      </w:r>
      <w:r w:rsidRPr="00E26D20">
        <w:rPr>
          <w:rFonts w:ascii="Times New Roman" w:hAnsi="Times New Roman" w:cs="Times New Roman"/>
          <w:color w:val="501549" w:themeColor="accent5" w:themeShade="80"/>
          <w:sz w:val="24"/>
          <w:szCs w:val="24"/>
        </w:rPr>
        <w:t>.</w:t>
      </w:r>
    </w:p>
    <w:p w14:paraId="2775BA07" w14:textId="77777777" w:rsidR="006235AA" w:rsidRPr="00E26D20" w:rsidRDefault="006235AA" w:rsidP="006235AA">
      <w:pPr>
        <w:spacing w:after="120"/>
        <w:rPr>
          <w:rFonts w:ascii="Times New Roman" w:hAnsi="Times New Roman" w:cs="Times New Roman"/>
          <w:sz w:val="24"/>
          <w:szCs w:val="24"/>
        </w:rPr>
      </w:pPr>
      <w:r w:rsidRPr="00E26D20">
        <w:rPr>
          <w:rFonts w:ascii="Times New Roman" w:hAnsi="Times New Roman" w:cs="Times New Roman"/>
          <w:sz w:val="24"/>
          <w:szCs w:val="24"/>
        </w:rPr>
        <w:t>Peaasjalikult tegeletakse tavapärase loomade kasvatamise ja hooldustöödega.</w:t>
      </w:r>
    </w:p>
    <w:p w14:paraId="6A6E71A3" w14:textId="33EBE670" w:rsidR="006235AA" w:rsidRPr="00E26D20" w:rsidRDefault="006235AA" w:rsidP="006235AA">
      <w:pPr>
        <w:spacing w:after="120"/>
        <w:rPr>
          <w:rFonts w:ascii="Times New Roman" w:hAnsi="Times New Roman" w:cs="Times New Roman"/>
          <w:sz w:val="24"/>
          <w:szCs w:val="24"/>
        </w:rPr>
      </w:pPr>
      <w:r w:rsidRPr="00E26D20">
        <w:rPr>
          <w:rFonts w:ascii="Times New Roman" w:hAnsi="Times New Roman" w:cs="Times New Roman"/>
          <w:sz w:val="24"/>
          <w:szCs w:val="24"/>
        </w:rPr>
        <w:t>Läbi on viidud Tori Hobusekasvanduses ja C.R.J valve, elektri ja ohutusseadmete aasta ja kvartaalne hooldus, samuti on mõlemas asukohas läbi viidud ventilatsiooni seadmete ja torustiku aastahooldus.</w:t>
      </w:r>
    </w:p>
    <w:p w14:paraId="2A0A64EA" w14:textId="77777777" w:rsidR="006235AA" w:rsidRPr="00E26D20" w:rsidRDefault="006235AA" w:rsidP="006235AA">
      <w:pPr>
        <w:spacing w:after="120"/>
        <w:rPr>
          <w:rFonts w:ascii="Times New Roman" w:hAnsi="Times New Roman" w:cs="Times New Roman"/>
          <w:sz w:val="24"/>
          <w:szCs w:val="24"/>
        </w:rPr>
      </w:pPr>
      <w:r w:rsidRPr="00E26D20">
        <w:rPr>
          <w:rFonts w:ascii="Times New Roman" w:hAnsi="Times New Roman" w:cs="Times New Roman"/>
          <w:sz w:val="24"/>
          <w:szCs w:val="24"/>
        </w:rPr>
        <w:t xml:space="preserve">Viisime läbi </w:t>
      </w:r>
      <w:proofErr w:type="spellStart"/>
      <w:r w:rsidRPr="00E26D20">
        <w:rPr>
          <w:rFonts w:ascii="Times New Roman" w:hAnsi="Times New Roman" w:cs="Times New Roman"/>
          <w:sz w:val="24"/>
          <w:szCs w:val="24"/>
        </w:rPr>
        <w:t>Virula</w:t>
      </w:r>
      <w:proofErr w:type="spellEnd"/>
      <w:r w:rsidRPr="00E26D20">
        <w:rPr>
          <w:rFonts w:ascii="Times New Roman" w:hAnsi="Times New Roman" w:cs="Times New Roman"/>
          <w:sz w:val="24"/>
          <w:szCs w:val="24"/>
        </w:rPr>
        <w:t xml:space="preserve"> metsa raieõiguse müügi enampakkumise, müük oli edukas. Viisime läbi Tori Hobusekasvanduse hanke kohviku rentniku leidmiseks, hange oli edukas.</w:t>
      </w:r>
    </w:p>
    <w:p w14:paraId="6BCE31A8" w14:textId="7784F496" w:rsidR="006235AA" w:rsidRPr="00E26D20" w:rsidRDefault="006235AA" w:rsidP="006235AA">
      <w:pPr>
        <w:spacing w:after="120"/>
        <w:rPr>
          <w:rFonts w:ascii="Times New Roman" w:hAnsi="Times New Roman" w:cs="Times New Roman"/>
          <w:sz w:val="24"/>
          <w:szCs w:val="24"/>
        </w:rPr>
      </w:pPr>
      <w:r w:rsidRPr="00E26D20">
        <w:rPr>
          <w:rFonts w:ascii="Times New Roman" w:hAnsi="Times New Roman" w:cs="Times New Roman"/>
          <w:sz w:val="24"/>
          <w:szCs w:val="24"/>
        </w:rPr>
        <w:t>Valmistasime ette Eesti põllumajandusmuuseumi kohviku rendi hanke. </w:t>
      </w:r>
    </w:p>
    <w:p w14:paraId="6053F343" w14:textId="77777777" w:rsidR="006235AA" w:rsidRPr="00E26D20" w:rsidRDefault="006235AA" w:rsidP="006235AA">
      <w:pPr>
        <w:spacing w:after="120"/>
        <w:rPr>
          <w:rFonts w:ascii="Times New Roman" w:hAnsi="Times New Roman" w:cs="Times New Roman"/>
          <w:sz w:val="24"/>
          <w:szCs w:val="24"/>
        </w:rPr>
      </w:pPr>
      <w:r w:rsidRPr="00E26D20">
        <w:rPr>
          <w:rFonts w:ascii="Times New Roman" w:hAnsi="Times New Roman" w:cs="Times New Roman"/>
          <w:sz w:val="24"/>
          <w:szCs w:val="24"/>
        </w:rPr>
        <w:t>Viisime läbi Tori Hobusekasvanduse heinaseemne otsekülviku soetamiseks hanke, hange oli edukas.</w:t>
      </w:r>
    </w:p>
    <w:p w14:paraId="132999A5" w14:textId="77777777" w:rsidR="0050087B" w:rsidRPr="00E26D20" w:rsidRDefault="006235AA" w:rsidP="006235AA">
      <w:pPr>
        <w:spacing w:after="120"/>
        <w:rPr>
          <w:rFonts w:ascii="Times New Roman" w:hAnsi="Times New Roman" w:cs="Times New Roman"/>
          <w:sz w:val="24"/>
          <w:szCs w:val="24"/>
        </w:rPr>
      </w:pPr>
      <w:proofErr w:type="spellStart"/>
      <w:r w:rsidRPr="00E26D20">
        <w:rPr>
          <w:rFonts w:ascii="Times New Roman" w:hAnsi="Times New Roman" w:cs="Times New Roman"/>
          <w:sz w:val="24"/>
          <w:szCs w:val="24"/>
        </w:rPr>
        <w:t>EPM-s</w:t>
      </w:r>
      <w:proofErr w:type="spellEnd"/>
      <w:r w:rsidRPr="00E26D20">
        <w:rPr>
          <w:rFonts w:ascii="Times New Roman" w:hAnsi="Times New Roman" w:cs="Times New Roman"/>
          <w:sz w:val="24"/>
          <w:szCs w:val="24"/>
        </w:rPr>
        <w:t xml:space="preserve"> koostöös </w:t>
      </w:r>
      <w:proofErr w:type="spellStart"/>
      <w:r w:rsidRPr="00E26D20">
        <w:rPr>
          <w:rFonts w:ascii="Times New Roman" w:hAnsi="Times New Roman" w:cs="Times New Roman"/>
          <w:sz w:val="24"/>
          <w:szCs w:val="24"/>
        </w:rPr>
        <w:t>RKAS-iga</w:t>
      </w:r>
      <w:proofErr w:type="spellEnd"/>
      <w:r w:rsidRPr="00E26D20">
        <w:rPr>
          <w:rFonts w:ascii="Times New Roman" w:hAnsi="Times New Roman" w:cs="Times New Roman"/>
          <w:sz w:val="24"/>
          <w:szCs w:val="24"/>
        </w:rPr>
        <w:t xml:space="preserve"> planeerisime </w:t>
      </w:r>
      <w:proofErr w:type="spellStart"/>
      <w:r w:rsidRPr="00E26D20">
        <w:rPr>
          <w:rFonts w:ascii="Times New Roman" w:hAnsi="Times New Roman" w:cs="Times New Roman"/>
          <w:sz w:val="24"/>
          <w:szCs w:val="24"/>
        </w:rPr>
        <w:t>peanäitustemaja</w:t>
      </w:r>
      <w:proofErr w:type="spellEnd"/>
      <w:r w:rsidRPr="00E26D20">
        <w:rPr>
          <w:rFonts w:ascii="Times New Roman" w:hAnsi="Times New Roman" w:cs="Times New Roman"/>
          <w:sz w:val="24"/>
          <w:szCs w:val="24"/>
        </w:rPr>
        <w:t xml:space="preserve"> remondihanget, </w:t>
      </w:r>
    </w:p>
    <w:p w14:paraId="0FA84DA6" w14:textId="0065AF8E" w:rsidR="006235AA" w:rsidRPr="00E26D20" w:rsidRDefault="0050087B" w:rsidP="006235AA">
      <w:pPr>
        <w:spacing w:after="120"/>
        <w:rPr>
          <w:rFonts w:ascii="Times New Roman" w:hAnsi="Times New Roman" w:cs="Times New Roman"/>
          <w:sz w:val="24"/>
          <w:szCs w:val="24"/>
        </w:rPr>
      </w:pPr>
      <w:r w:rsidRPr="00E26D20">
        <w:rPr>
          <w:rFonts w:ascii="Times New Roman" w:hAnsi="Times New Roman" w:cs="Times New Roman"/>
          <w:sz w:val="24"/>
          <w:szCs w:val="24"/>
        </w:rPr>
        <w:t xml:space="preserve">Osalesime </w:t>
      </w:r>
      <w:r w:rsidR="006235AA" w:rsidRPr="00E26D20">
        <w:rPr>
          <w:rFonts w:ascii="Times New Roman" w:hAnsi="Times New Roman" w:cs="Times New Roman"/>
          <w:sz w:val="24"/>
          <w:szCs w:val="24"/>
        </w:rPr>
        <w:t xml:space="preserve">uue </w:t>
      </w:r>
      <w:proofErr w:type="spellStart"/>
      <w:r w:rsidRPr="00E26D20">
        <w:rPr>
          <w:rFonts w:ascii="Times New Roman" w:hAnsi="Times New Roman" w:cs="Times New Roman"/>
          <w:sz w:val="24"/>
          <w:szCs w:val="24"/>
        </w:rPr>
        <w:t>museaalide</w:t>
      </w:r>
      <w:proofErr w:type="spellEnd"/>
      <w:r w:rsidRPr="00E26D20">
        <w:rPr>
          <w:rFonts w:ascii="Times New Roman" w:hAnsi="Times New Roman" w:cs="Times New Roman"/>
          <w:sz w:val="24"/>
          <w:szCs w:val="24"/>
        </w:rPr>
        <w:t xml:space="preserve"> </w:t>
      </w:r>
      <w:r w:rsidR="006235AA" w:rsidRPr="00E26D20">
        <w:rPr>
          <w:rFonts w:ascii="Times New Roman" w:hAnsi="Times New Roman" w:cs="Times New Roman"/>
          <w:sz w:val="24"/>
          <w:szCs w:val="24"/>
        </w:rPr>
        <w:t>hoidla projekteerimistingimuste koostamisel.</w:t>
      </w:r>
      <w:r w:rsidRPr="00E26D20">
        <w:rPr>
          <w:rFonts w:ascii="Times New Roman" w:hAnsi="Times New Roman" w:cs="Times New Roman"/>
          <w:sz w:val="24"/>
          <w:szCs w:val="24"/>
        </w:rPr>
        <w:t xml:space="preserve"> Hoidla valmib 2027 sügisel.</w:t>
      </w:r>
    </w:p>
    <w:p w14:paraId="46B799E5" w14:textId="77777777" w:rsidR="006235AA" w:rsidRPr="00E26D20" w:rsidRDefault="006235AA" w:rsidP="006235AA">
      <w:pPr>
        <w:spacing w:after="120"/>
        <w:rPr>
          <w:rFonts w:ascii="Times New Roman" w:hAnsi="Times New Roman" w:cs="Times New Roman"/>
          <w:sz w:val="24"/>
          <w:szCs w:val="24"/>
        </w:rPr>
      </w:pPr>
    </w:p>
    <w:p w14:paraId="1B173AFC" w14:textId="0F594C69" w:rsidR="00D4554B" w:rsidRPr="00E26D20" w:rsidRDefault="00D4554B" w:rsidP="00C35E8D">
      <w:pPr>
        <w:jc w:val="both"/>
        <w:rPr>
          <w:rFonts w:ascii="Times New Roman" w:hAnsi="Times New Roman" w:cs="Times New Roman"/>
          <w:color w:val="215E99" w:themeColor="text2" w:themeTint="BF"/>
          <w:sz w:val="24"/>
          <w:szCs w:val="24"/>
        </w:rPr>
      </w:pPr>
      <w:r w:rsidRPr="00E26D20">
        <w:rPr>
          <w:rFonts w:ascii="Times New Roman" w:hAnsi="Times New Roman" w:cs="Times New Roman"/>
          <w:b/>
          <w:bCs/>
          <w:color w:val="215E99" w:themeColor="text2" w:themeTint="BF"/>
          <w:sz w:val="24"/>
          <w:szCs w:val="24"/>
        </w:rPr>
        <w:t>Eesmärk 6:</w:t>
      </w:r>
      <w:r w:rsidRPr="00E26D20">
        <w:rPr>
          <w:rFonts w:ascii="Times New Roman" w:hAnsi="Times New Roman" w:cs="Times New Roman"/>
          <w:color w:val="215E99" w:themeColor="text2" w:themeTint="BF"/>
          <w:sz w:val="24"/>
          <w:szCs w:val="24"/>
        </w:rPr>
        <w:t xml:space="preserve"> Maaelumuuseumid on motiveeriva töökeskkonna ja professionaalse kollektiiviga ühtehoidev, arenev ja hästi juhitud organisatsioon, mis järgib rohelise muuseumi tegevuspõhimõtteid. </w:t>
      </w:r>
    </w:p>
    <w:p w14:paraId="30690CAB" w14:textId="77777777" w:rsidR="009C1BCD" w:rsidRPr="00E26D20" w:rsidRDefault="009C1BCD" w:rsidP="009C1BCD">
      <w:pPr>
        <w:spacing w:after="0"/>
        <w:jc w:val="both"/>
        <w:rPr>
          <w:rFonts w:ascii="Times New Roman" w:hAnsi="Times New Roman" w:cs="Times New Roman"/>
          <w:sz w:val="24"/>
          <w:szCs w:val="24"/>
        </w:rPr>
      </w:pPr>
      <w:r w:rsidRPr="00E26D20">
        <w:rPr>
          <w:rFonts w:ascii="Times New Roman" w:hAnsi="Times New Roman" w:cs="Times New Roman"/>
          <w:sz w:val="24"/>
          <w:szCs w:val="24"/>
        </w:rPr>
        <w:t>EMÜ läbi viidud küsitluse järgi on Eesti Maaelumuuseumide töötasud allpool keskmist, mis on probleem.</w:t>
      </w:r>
    </w:p>
    <w:p w14:paraId="5F3B9AD5" w14:textId="79AC9E73" w:rsidR="009C1BCD" w:rsidRPr="00E26D20" w:rsidRDefault="009C1BCD" w:rsidP="00381EF7">
      <w:pPr>
        <w:jc w:val="both"/>
        <w:rPr>
          <w:rFonts w:ascii="Times New Roman" w:hAnsi="Times New Roman" w:cs="Times New Roman"/>
          <w:sz w:val="24"/>
          <w:szCs w:val="24"/>
        </w:rPr>
      </w:pPr>
      <w:r w:rsidRPr="00E26D20">
        <w:rPr>
          <w:rFonts w:ascii="Times New Roman" w:hAnsi="Times New Roman" w:cs="Times New Roman"/>
          <w:sz w:val="24"/>
          <w:szCs w:val="24"/>
        </w:rPr>
        <w:t xml:space="preserve">2026. jaanuaris viidi läbi töötajate </w:t>
      </w:r>
      <w:r w:rsidR="0080081A" w:rsidRPr="00E26D20">
        <w:rPr>
          <w:rFonts w:ascii="Times New Roman" w:hAnsi="Times New Roman" w:cs="Times New Roman"/>
          <w:sz w:val="24"/>
          <w:szCs w:val="24"/>
        </w:rPr>
        <w:t>rahulolu-uuring.</w:t>
      </w:r>
      <w:r w:rsidR="00381EF7" w:rsidRPr="00E26D20">
        <w:rPr>
          <w:rFonts w:ascii="Times New Roman" w:hAnsi="Times New Roman" w:cs="Times New Roman"/>
          <w:sz w:val="24"/>
          <w:szCs w:val="24"/>
        </w:rPr>
        <w:t xml:space="preserve"> Küsimustikule vastas 61-st töötajast 44, mis on pisut kõrgem </w:t>
      </w:r>
      <w:r w:rsidRPr="00E26D20">
        <w:rPr>
          <w:rFonts w:ascii="Times New Roman" w:hAnsi="Times New Roman" w:cs="Times New Roman"/>
          <w:sz w:val="24"/>
          <w:szCs w:val="24"/>
        </w:rPr>
        <w:t>kui 2024. Enim oldi rahul kolleegide ja töökeskkonnaga. Kõige vähem töötasuga.</w:t>
      </w:r>
    </w:p>
    <w:p w14:paraId="31B87CE5" w14:textId="77777777" w:rsidR="009C1BCD" w:rsidRPr="00E26D20" w:rsidRDefault="009C1BCD" w:rsidP="00381EF7">
      <w:pPr>
        <w:jc w:val="both"/>
        <w:rPr>
          <w:rFonts w:ascii="Times New Roman" w:hAnsi="Times New Roman" w:cs="Times New Roman"/>
          <w:sz w:val="24"/>
          <w:szCs w:val="24"/>
        </w:rPr>
      </w:pPr>
      <w:r w:rsidRPr="00E26D20">
        <w:rPr>
          <w:rFonts w:ascii="Times New Roman" w:hAnsi="Times New Roman" w:cs="Times New Roman"/>
          <w:sz w:val="24"/>
          <w:szCs w:val="24"/>
        </w:rPr>
        <w:t>Üldine rahulolu on pisut tõusnud võrreldes eelmise küsitlusega.</w:t>
      </w:r>
    </w:p>
    <w:p w14:paraId="500D8CC2" w14:textId="2D3EA98E" w:rsidR="009C1BCD" w:rsidRPr="00E26D20" w:rsidRDefault="009C1BCD" w:rsidP="00381EF7">
      <w:pPr>
        <w:jc w:val="both"/>
        <w:rPr>
          <w:rFonts w:ascii="Times New Roman" w:hAnsi="Times New Roman" w:cs="Times New Roman"/>
          <w:sz w:val="24"/>
          <w:szCs w:val="24"/>
        </w:rPr>
      </w:pPr>
      <w:r w:rsidRPr="00E26D20">
        <w:rPr>
          <w:rFonts w:ascii="Times New Roman" w:hAnsi="Times New Roman" w:cs="Times New Roman"/>
          <w:sz w:val="24"/>
          <w:szCs w:val="24"/>
        </w:rPr>
        <w:t>Rahulolu-uuringu tutvustamine toimub kõikides muuseumides 2. kvartali alguses.</w:t>
      </w:r>
    </w:p>
    <w:p w14:paraId="6135F1E8" w14:textId="77777777" w:rsidR="009C1BCD" w:rsidRPr="00E26D20" w:rsidRDefault="009C1BCD" w:rsidP="00C35E8D">
      <w:pPr>
        <w:spacing w:after="0"/>
        <w:jc w:val="both"/>
        <w:rPr>
          <w:rFonts w:ascii="Times New Roman" w:hAnsi="Times New Roman" w:cs="Times New Roman"/>
          <w:sz w:val="24"/>
          <w:szCs w:val="24"/>
          <w:highlight w:val="yellow"/>
        </w:rPr>
      </w:pPr>
    </w:p>
    <w:p w14:paraId="5FB75AA2" w14:textId="160676E8" w:rsidR="003A5BA1" w:rsidRPr="00E26D20" w:rsidRDefault="00D4554B" w:rsidP="00C35E8D">
      <w:pPr>
        <w:jc w:val="both"/>
        <w:rPr>
          <w:rFonts w:ascii="Times New Roman" w:hAnsi="Times New Roman" w:cs="Times New Roman"/>
          <w:sz w:val="24"/>
          <w:szCs w:val="24"/>
        </w:rPr>
      </w:pPr>
      <w:proofErr w:type="spellStart"/>
      <w:r w:rsidRPr="00E26D20">
        <w:rPr>
          <w:rFonts w:ascii="Times New Roman" w:hAnsi="Times New Roman" w:cs="Times New Roman"/>
          <w:b/>
          <w:bCs/>
          <w:sz w:val="24"/>
          <w:szCs w:val="24"/>
        </w:rPr>
        <w:t>MeMu</w:t>
      </w:r>
      <w:proofErr w:type="spellEnd"/>
      <w:r w:rsidRPr="00E26D20">
        <w:rPr>
          <w:rFonts w:ascii="Times New Roman" w:hAnsi="Times New Roman" w:cs="Times New Roman"/>
          <w:b/>
          <w:bCs/>
          <w:sz w:val="24"/>
          <w:szCs w:val="24"/>
        </w:rPr>
        <w:t xml:space="preserve"> nõukogu</w:t>
      </w:r>
      <w:r w:rsidRPr="00E26D20">
        <w:rPr>
          <w:rFonts w:ascii="Times New Roman" w:hAnsi="Times New Roman" w:cs="Times New Roman"/>
          <w:sz w:val="24"/>
          <w:szCs w:val="24"/>
        </w:rPr>
        <w:t xml:space="preserve"> k</w:t>
      </w:r>
      <w:r w:rsidR="000A6397" w:rsidRPr="00E26D20">
        <w:rPr>
          <w:rFonts w:ascii="Times New Roman" w:hAnsi="Times New Roman" w:cs="Times New Roman"/>
          <w:sz w:val="24"/>
          <w:szCs w:val="24"/>
        </w:rPr>
        <w:t xml:space="preserve">ogunes </w:t>
      </w:r>
      <w:r w:rsidR="00A579AC" w:rsidRPr="00E26D20">
        <w:rPr>
          <w:rFonts w:ascii="Times New Roman" w:hAnsi="Times New Roman" w:cs="Times New Roman"/>
          <w:sz w:val="24"/>
          <w:szCs w:val="24"/>
        </w:rPr>
        <w:t>I</w:t>
      </w:r>
      <w:r w:rsidR="000A6397" w:rsidRPr="00E26D20">
        <w:rPr>
          <w:rFonts w:ascii="Times New Roman" w:hAnsi="Times New Roman" w:cs="Times New Roman"/>
          <w:sz w:val="24"/>
          <w:szCs w:val="24"/>
        </w:rPr>
        <w:t xml:space="preserve"> kvartalis k</w:t>
      </w:r>
      <w:r w:rsidR="00670041" w:rsidRPr="00E26D20">
        <w:rPr>
          <w:rFonts w:ascii="Times New Roman" w:hAnsi="Times New Roman" w:cs="Times New Roman"/>
          <w:sz w:val="24"/>
          <w:szCs w:val="24"/>
        </w:rPr>
        <w:t>ahel</w:t>
      </w:r>
      <w:r w:rsidR="000A6397" w:rsidRPr="00E26D20">
        <w:rPr>
          <w:rFonts w:ascii="Times New Roman" w:hAnsi="Times New Roman" w:cs="Times New Roman"/>
          <w:sz w:val="24"/>
          <w:szCs w:val="24"/>
        </w:rPr>
        <w:t xml:space="preserve"> korral.</w:t>
      </w:r>
      <w:r w:rsidRPr="00E26D20">
        <w:rPr>
          <w:rFonts w:ascii="Times New Roman" w:hAnsi="Times New Roman" w:cs="Times New Roman"/>
          <w:sz w:val="24"/>
          <w:szCs w:val="24"/>
        </w:rPr>
        <w:t xml:space="preserve"> </w:t>
      </w:r>
      <w:r w:rsidR="003A5BA1" w:rsidRPr="00E26D20">
        <w:rPr>
          <w:rFonts w:ascii="Times New Roman" w:hAnsi="Times New Roman" w:cs="Times New Roman"/>
          <w:sz w:val="24"/>
          <w:szCs w:val="24"/>
        </w:rPr>
        <w:t xml:space="preserve"> </w:t>
      </w:r>
      <w:r w:rsidR="00A579AC" w:rsidRPr="00E26D20">
        <w:rPr>
          <w:rFonts w:ascii="Times New Roman" w:hAnsi="Times New Roman" w:cs="Times New Roman"/>
          <w:sz w:val="24"/>
          <w:szCs w:val="24"/>
        </w:rPr>
        <w:t>Märtsis kinnitati 2025 majandusaasta aruanne.</w:t>
      </w:r>
    </w:p>
    <w:p w14:paraId="362F35B5" w14:textId="0EF2C02B" w:rsidR="00E26D20" w:rsidRPr="00E26D20" w:rsidRDefault="00E26D20" w:rsidP="00C35E8D">
      <w:pPr>
        <w:jc w:val="both"/>
        <w:rPr>
          <w:rFonts w:ascii="Times New Roman" w:hAnsi="Times New Roman" w:cs="Times New Roman"/>
          <w:sz w:val="24"/>
          <w:szCs w:val="24"/>
        </w:rPr>
      </w:pPr>
      <w:r w:rsidRPr="00E26D20">
        <w:rPr>
          <w:rFonts w:ascii="Times New Roman" w:hAnsi="Times New Roman" w:cs="Times New Roman"/>
          <w:sz w:val="24"/>
          <w:szCs w:val="24"/>
        </w:rPr>
        <w:t>Algas omaniku ootuste kirjeldamise protsess, mis valmib koos SA uue arengukavaga 2026 sügisel.</w:t>
      </w:r>
    </w:p>
    <w:sectPr w:rsidR="00E26D20" w:rsidRPr="00E26D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21CD7"/>
    <w:multiLevelType w:val="hybridMultilevel"/>
    <w:tmpl w:val="588A3718"/>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1" w15:restartNumberingAfterBreak="0">
    <w:nsid w:val="0CB8131D"/>
    <w:multiLevelType w:val="multilevel"/>
    <w:tmpl w:val="FF9480D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0E7D1690"/>
    <w:multiLevelType w:val="hybridMultilevel"/>
    <w:tmpl w:val="9092D0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ED0075F"/>
    <w:multiLevelType w:val="hybridMultilevel"/>
    <w:tmpl w:val="E912187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4E36D19"/>
    <w:multiLevelType w:val="hybridMultilevel"/>
    <w:tmpl w:val="423208A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A0A209B"/>
    <w:multiLevelType w:val="multilevel"/>
    <w:tmpl w:val="2CA620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C7E33ED"/>
    <w:multiLevelType w:val="hybridMultilevel"/>
    <w:tmpl w:val="10B0A66A"/>
    <w:lvl w:ilvl="0" w:tplc="48704D54">
      <w:start w:val="1"/>
      <w:numFmt w:val="decimal"/>
      <w:lvlText w:val="%1."/>
      <w:lvlJc w:val="left"/>
      <w:pPr>
        <w:ind w:left="408" w:hanging="360"/>
      </w:pPr>
      <w:rPr>
        <w:rFonts w:hint="default"/>
      </w:rPr>
    </w:lvl>
    <w:lvl w:ilvl="1" w:tplc="04250019" w:tentative="1">
      <w:start w:val="1"/>
      <w:numFmt w:val="lowerLetter"/>
      <w:lvlText w:val="%2."/>
      <w:lvlJc w:val="left"/>
      <w:pPr>
        <w:ind w:left="1128" w:hanging="360"/>
      </w:pPr>
    </w:lvl>
    <w:lvl w:ilvl="2" w:tplc="0425001B" w:tentative="1">
      <w:start w:val="1"/>
      <w:numFmt w:val="lowerRoman"/>
      <w:lvlText w:val="%3."/>
      <w:lvlJc w:val="right"/>
      <w:pPr>
        <w:ind w:left="1848" w:hanging="180"/>
      </w:pPr>
    </w:lvl>
    <w:lvl w:ilvl="3" w:tplc="0425000F" w:tentative="1">
      <w:start w:val="1"/>
      <w:numFmt w:val="decimal"/>
      <w:lvlText w:val="%4."/>
      <w:lvlJc w:val="left"/>
      <w:pPr>
        <w:ind w:left="2568" w:hanging="360"/>
      </w:pPr>
    </w:lvl>
    <w:lvl w:ilvl="4" w:tplc="04250019" w:tentative="1">
      <w:start w:val="1"/>
      <w:numFmt w:val="lowerLetter"/>
      <w:lvlText w:val="%5."/>
      <w:lvlJc w:val="left"/>
      <w:pPr>
        <w:ind w:left="3288" w:hanging="360"/>
      </w:pPr>
    </w:lvl>
    <w:lvl w:ilvl="5" w:tplc="0425001B" w:tentative="1">
      <w:start w:val="1"/>
      <w:numFmt w:val="lowerRoman"/>
      <w:lvlText w:val="%6."/>
      <w:lvlJc w:val="right"/>
      <w:pPr>
        <w:ind w:left="4008" w:hanging="180"/>
      </w:pPr>
    </w:lvl>
    <w:lvl w:ilvl="6" w:tplc="0425000F" w:tentative="1">
      <w:start w:val="1"/>
      <w:numFmt w:val="decimal"/>
      <w:lvlText w:val="%7."/>
      <w:lvlJc w:val="left"/>
      <w:pPr>
        <w:ind w:left="4728" w:hanging="360"/>
      </w:pPr>
    </w:lvl>
    <w:lvl w:ilvl="7" w:tplc="04250019" w:tentative="1">
      <w:start w:val="1"/>
      <w:numFmt w:val="lowerLetter"/>
      <w:lvlText w:val="%8."/>
      <w:lvlJc w:val="left"/>
      <w:pPr>
        <w:ind w:left="5448" w:hanging="360"/>
      </w:pPr>
    </w:lvl>
    <w:lvl w:ilvl="8" w:tplc="0425001B" w:tentative="1">
      <w:start w:val="1"/>
      <w:numFmt w:val="lowerRoman"/>
      <w:lvlText w:val="%9."/>
      <w:lvlJc w:val="right"/>
      <w:pPr>
        <w:ind w:left="6168" w:hanging="180"/>
      </w:pPr>
    </w:lvl>
  </w:abstractNum>
  <w:abstractNum w:abstractNumId="7" w15:restartNumberingAfterBreak="0">
    <w:nsid w:val="1F6C274E"/>
    <w:multiLevelType w:val="hybridMultilevel"/>
    <w:tmpl w:val="19FE81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0BB64D1"/>
    <w:multiLevelType w:val="multilevel"/>
    <w:tmpl w:val="29F059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1CF3402"/>
    <w:multiLevelType w:val="hybridMultilevel"/>
    <w:tmpl w:val="EFAAE6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7520C2B"/>
    <w:multiLevelType w:val="hybridMultilevel"/>
    <w:tmpl w:val="3FB2ED44"/>
    <w:lvl w:ilvl="0" w:tplc="51EADE36">
      <w:numFmt w:val="bullet"/>
      <w:lvlText w:val="-"/>
      <w:lvlJc w:val="left"/>
      <w:pPr>
        <w:ind w:left="720" w:hanging="360"/>
      </w:pPr>
      <w:rPr>
        <w:rFonts w:ascii="Aptos" w:eastAsia="Aptos" w:hAnsi="Aptos"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1" w15:restartNumberingAfterBreak="0">
    <w:nsid w:val="37BA1388"/>
    <w:multiLevelType w:val="hybridMultilevel"/>
    <w:tmpl w:val="0F269D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8C652A5"/>
    <w:multiLevelType w:val="multilevel"/>
    <w:tmpl w:val="AFCCB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120BE2"/>
    <w:multiLevelType w:val="hybridMultilevel"/>
    <w:tmpl w:val="3FBC93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1495C96"/>
    <w:multiLevelType w:val="hybridMultilevel"/>
    <w:tmpl w:val="96722998"/>
    <w:lvl w:ilvl="0" w:tplc="04250001">
      <w:start w:val="1"/>
      <w:numFmt w:val="bullet"/>
      <w:lvlText w:val=""/>
      <w:lvlJc w:val="left"/>
      <w:pPr>
        <w:ind w:left="408" w:hanging="360"/>
      </w:pPr>
      <w:rPr>
        <w:rFonts w:ascii="Symbol" w:hAnsi="Symbol" w:hint="default"/>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15" w15:restartNumberingAfterBreak="0">
    <w:nsid w:val="41546A53"/>
    <w:multiLevelType w:val="hybridMultilevel"/>
    <w:tmpl w:val="74B48BA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6E46B24"/>
    <w:multiLevelType w:val="multilevel"/>
    <w:tmpl w:val="47D64B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5E31DB3"/>
    <w:multiLevelType w:val="hybridMultilevel"/>
    <w:tmpl w:val="D1DA54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60E102A"/>
    <w:multiLevelType w:val="multilevel"/>
    <w:tmpl w:val="8424D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43019B"/>
    <w:multiLevelType w:val="hybridMultilevel"/>
    <w:tmpl w:val="9BE642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5ED56639"/>
    <w:multiLevelType w:val="multilevel"/>
    <w:tmpl w:val="B1EC17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4E147B0"/>
    <w:multiLevelType w:val="multilevel"/>
    <w:tmpl w:val="7AD6D48A"/>
    <w:lvl w:ilvl="0">
      <w:start w:val="1"/>
      <w:numFmt w:val="decimal"/>
      <w:lvlText w:val="%1."/>
      <w:lvlJc w:val="left"/>
      <w:pPr>
        <w:tabs>
          <w:tab w:val="num" w:pos="720"/>
        </w:tabs>
        <w:ind w:left="720" w:hanging="360"/>
      </w:pPr>
      <w:rPr>
        <w:rFonts w:ascii="Cambria" w:eastAsiaTheme="minorHAnsi" w:hAnsi="Cambria"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700456B"/>
    <w:multiLevelType w:val="multilevel"/>
    <w:tmpl w:val="D6AE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BC5914"/>
    <w:multiLevelType w:val="hybridMultilevel"/>
    <w:tmpl w:val="10B2EEB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787554730">
    <w:abstractNumId w:val="12"/>
  </w:num>
  <w:num w:numId="2" w16cid:durableId="929509032">
    <w:abstractNumId w:val="6"/>
  </w:num>
  <w:num w:numId="3" w16cid:durableId="634411332">
    <w:abstractNumId w:val="14"/>
  </w:num>
  <w:num w:numId="4" w16cid:durableId="1820656295">
    <w:abstractNumId w:val="18"/>
  </w:num>
  <w:num w:numId="5" w16cid:durableId="1091468216">
    <w:abstractNumId w:val="10"/>
  </w:num>
  <w:num w:numId="6" w16cid:durableId="110906318">
    <w:abstractNumId w:val="0"/>
  </w:num>
  <w:num w:numId="7" w16cid:durableId="973632642">
    <w:abstractNumId w:val="0"/>
  </w:num>
  <w:num w:numId="8" w16cid:durableId="405344338">
    <w:abstractNumId w:val="19"/>
  </w:num>
  <w:num w:numId="9" w16cid:durableId="1640770736">
    <w:abstractNumId w:val="3"/>
  </w:num>
  <w:num w:numId="10" w16cid:durableId="30809963">
    <w:abstractNumId w:val="2"/>
  </w:num>
  <w:num w:numId="11" w16cid:durableId="1495758532">
    <w:abstractNumId w:val="9"/>
  </w:num>
  <w:num w:numId="12" w16cid:durableId="309140469">
    <w:abstractNumId w:val="15"/>
  </w:num>
  <w:num w:numId="13" w16cid:durableId="666522624">
    <w:abstractNumId w:val="13"/>
  </w:num>
  <w:num w:numId="14" w16cid:durableId="2033528040">
    <w:abstractNumId w:val="23"/>
  </w:num>
  <w:num w:numId="15" w16cid:durableId="1560438375">
    <w:abstractNumId w:val="17"/>
  </w:num>
  <w:num w:numId="16" w16cid:durableId="793447769">
    <w:abstractNumId w:val="22"/>
  </w:num>
  <w:num w:numId="17" w16cid:durableId="93135224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1625545">
    <w:abstractNumId w:val="11"/>
  </w:num>
  <w:num w:numId="19" w16cid:durableId="10378954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59612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0864266">
    <w:abstractNumId w:val="7"/>
  </w:num>
  <w:num w:numId="22" w16cid:durableId="1223327192">
    <w:abstractNumId w:val="4"/>
  </w:num>
  <w:num w:numId="23" w16cid:durableId="889800585">
    <w:abstractNumId w:val="1"/>
  </w:num>
  <w:num w:numId="24" w16cid:durableId="315379603">
    <w:abstractNumId w:val="20"/>
  </w:num>
  <w:num w:numId="25" w16cid:durableId="21351003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54B"/>
    <w:rsid w:val="00001A29"/>
    <w:rsid w:val="0000480B"/>
    <w:rsid w:val="00014901"/>
    <w:rsid w:val="00017AC4"/>
    <w:rsid w:val="00034C3A"/>
    <w:rsid w:val="00041FAA"/>
    <w:rsid w:val="00044860"/>
    <w:rsid w:val="0006558F"/>
    <w:rsid w:val="0007020B"/>
    <w:rsid w:val="00070B5D"/>
    <w:rsid w:val="00073070"/>
    <w:rsid w:val="00073BCD"/>
    <w:rsid w:val="0008377D"/>
    <w:rsid w:val="00091836"/>
    <w:rsid w:val="0009264B"/>
    <w:rsid w:val="000974A2"/>
    <w:rsid w:val="000A071E"/>
    <w:rsid w:val="000A272D"/>
    <w:rsid w:val="000A2ECA"/>
    <w:rsid w:val="000A6397"/>
    <w:rsid w:val="000A6DF6"/>
    <w:rsid w:val="000B1BF6"/>
    <w:rsid w:val="000B207A"/>
    <w:rsid w:val="000B3AFA"/>
    <w:rsid w:val="000C561D"/>
    <w:rsid w:val="000C60D5"/>
    <w:rsid w:val="000D40C6"/>
    <w:rsid w:val="000D6D00"/>
    <w:rsid w:val="000D7902"/>
    <w:rsid w:val="000E3751"/>
    <w:rsid w:val="000F6A9A"/>
    <w:rsid w:val="0010665A"/>
    <w:rsid w:val="00113885"/>
    <w:rsid w:val="00114DAF"/>
    <w:rsid w:val="00125F5A"/>
    <w:rsid w:val="00143F9A"/>
    <w:rsid w:val="0015471A"/>
    <w:rsid w:val="00155AFD"/>
    <w:rsid w:val="00155E94"/>
    <w:rsid w:val="0015784C"/>
    <w:rsid w:val="001655B9"/>
    <w:rsid w:val="0017163F"/>
    <w:rsid w:val="001731BE"/>
    <w:rsid w:val="001762DF"/>
    <w:rsid w:val="00196B79"/>
    <w:rsid w:val="001A768D"/>
    <w:rsid w:val="001B0F85"/>
    <w:rsid w:val="001C13FB"/>
    <w:rsid w:val="001C5F3B"/>
    <w:rsid w:val="001C63B5"/>
    <w:rsid w:val="001C7FAA"/>
    <w:rsid w:val="001F02D8"/>
    <w:rsid w:val="001F26D3"/>
    <w:rsid w:val="00201502"/>
    <w:rsid w:val="00210A52"/>
    <w:rsid w:val="0021260C"/>
    <w:rsid w:val="0022046D"/>
    <w:rsid w:val="002264F0"/>
    <w:rsid w:val="002265F9"/>
    <w:rsid w:val="00235883"/>
    <w:rsid w:val="0024555F"/>
    <w:rsid w:val="00247570"/>
    <w:rsid w:val="00257E06"/>
    <w:rsid w:val="002663E5"/>
    <w:rsid w:val="002774EF"/>
    <w:rsid w:val="002B1E1B"/>
    <w:rsid w:val="002B6B31"/>
    <w:rsid w:val="002C2472"/>
    <w:rsid w:val="002C6A38"/>
    <w:rsid w:val="002E0217"/>
    <w:rsid w:val="002E13B1"/>
    <w:rsid w:val="002F2522"/>
    <w:rsid w:val="002F5B0B"/>
    <w:rsid w:val="00304F66"/>
    <w:rsid w:val="00315B83"/>
    <w:rsid w:val="003321AC"/>
    <w:rsid w:val="00333A7F"/>
    <w:rsid w:val="003409DE"/>
    <w:rsid w:val="00343A93"/>
    <w:rsid w:val="0034418C"/>
    <w:rsid w:val="00353D6B"/>
    <w:rsid w:val="003577F7"/>
    <w:rsid w:val="00360CF2"/>
    <w:rsid w:val="0036222E"/>
    <w:rsid w:val="0036386A"/>
    <w:rsid w:val="00367258"/>
    <w:rsid w:val="00381EF7"/>
    <w:rsid w:val="003874C1"/>
    <w:rsid w:val="003900B4"/>
    <w:rsid w:val="003A5BA1"/>
    <w:rsid w:val="003B4310"/>
    <w:rsid w:val="003C0C65"/>
    <w:rsid w:val="003E373C"/>
    <w:rsid w:val="003F289B"/>
    <w:rsid w:val="003F5B32"/>
    <w:rsid w:val="00404703"/>
    <w:rsid w:val="0044646B"/>
    <w:rsid w:val="004561F4"/>
    <w:rsid w:val="00461ED2"/>
    <w:rsid w:val="00473FE0"/>
    <w:rsid w:val="00484708"/>
    <w:rsid w:val="00494442"/>
    <w:rsid w:val="0049584B"/>
    <w:rsid w:val="00496153"/>
    <w:rsid w:val="004B1263"/>
    <w:rsid w:val="004D375D"/>
    <w:rsid w:val="004D7F07"/>
    <w:rsid w:val="004F0D09"/>
    <w:rsid w:val="0050087B"/>
    <w:rsid w:val="00510873"/>
    <w:rsid w:val="00513922"/>
    <w:rsid w:val="00513D56"/>
    <w:rsid w:val="00516D5F"/>
    <w:rsid w:val="00523463"/>
    <w:rsid w:val="00526419"/>
    <w:rsid w:val="00527A77"/>
    <w:rsid w:val="00531605"/>
    <w:rsid w:val="00535126"/>
    <w:rsid w:val="00535F85"/>
    <w:rsid w:val="00544228"/>
    <w:rsid w:val="005701FE"/>
    <w:rsid w:val="005721F2"/>
    <w:rsid w:val="00573663"/>
    <w:rsid w:val="005740CD"/>
    <w:rsid w:val="005A050B"/>
    <w:rsid w:val="005A52B8"/>
    <w:rsid w:val="005A61A6"/>
    <w:rsid w:val="005A7C63"/>
    <w:rsid w:val="005C249F"/>
    <w:rsid w:val="005C75B8"/>
    <w:rsid w:val="005D3C71"/>
    <w:rsid w:val="005E2DF7"/>
    <w:rsid w:val="00601735"/>
    <w:rsid w:val="006110AB"/>
    <w:rsid w:val="006215DE"/>
    <w:rsid w:val="006235AA"/>
    <w:rsid w:val="00643001"/>
    <w:rsid w:val="006456AA"/>
    <w:rsid w:val="00647581"/>
    <w:rsid w:val="00650A22"/>
    <w:rsid w:val="00665F28"/>
    <w:rsid w:val="00666BCE"/>
    <w:rsid w:val="00670041"/>
    <w:rsid w:val="00694A5B"/>
    <w:rsid w:val="006A3F81"/>
    <w:rsid w:val="006B0BEC"/>
    <w:rsid w:val="006C3C87"/>
    <w:rsid w:val="006C5253"/>
    <w:rsid w:val="006D2146"/>
    <w:rsid w:val="006D2651"/>
    <w:rsid w:val="006E68EB"/>
    <w:rsid w:val="006E6B25"/>
    <w:rsid w:val="00700AD0"/>
    <w:rsid w:val="007027FF"/>
    <w:rsid w:val="00704FA8"/>
    <w:rsid w:val="0071621B"/>
    <w:rsid w:val="00720733"/>
    <w:rsid w:val="007422BB"/>
    <w:rsid w:val="0074630C"/>
    <w:rsid w:val="00747163"/>
    <w:rsid w:val="00747ABF"/>
    <w:rsid w:val="00747FC0"/>
    <w:rsid w:val="007619F9"/>
    <w:rsid w:val="00777158"/>
    <w:rsid w:val="00781F18"/>
    <w:rsid w:val="0079040E"/>
    <w:rsid w:val="00792CBD"/>
    <w:rsid w:val="007A5E85"/>
    <w:rsid w:val="007D0DCF"/>
    <w:rsid w:val="007D618E"/>
    <w:rsid w:val="007D7905"/>
    <w:rsid w:val="007E527E"/>
    <w:rsid w:val="007E7962"/>
    <w:rsid w:val="008005DD"/>
    <w:rsid w:val="0080081A"/>
    <w:rsid w:val="008030BA"/>
    <w:rsid w:val="008034AF"/>
    <w:rsid w:val="00803637"/>
    <w:rsid w:val="00803F27"/>
    <w:rsid w:val="00824C7A"/>
    <w:rsid w:val="0084097F"/>
    <w:rsid w:val="008639E1"/>
    <w:rsid w:val="00865EEC"/>
    <w:rsid w:val="008739AB"/>
    <w:rsid w:val="008A186F"/>
    <w:rsid w:val="008A5388"/>
    <w:rsid w:val="008B2080"/>
    <w:rsid w:val="008B68FB"/>
    <w:rsid w:val="008C135E"/>
    <w:rsid w:val="008D5E52"/>
    <w:rsid w:val="008E2679"/>
    <w:rsid w:val="008F55AE"/>
    <w:rsid w:val="008F74A6"/>
    <w:rsid w:val="00902C2D"/>
    <w:rsid w:val="00912480"/>
    <w:rsid w:val="0091514D"/>
    <w:rsid w:val="00921BBA"/>
    <w:rsid w:val="00933152"/>
    <w:rsid w:val="0094437A"/>
    <w:rsid w:val="00970B92"/>
    <w:rsid w:val="00976F00"/>
    <w:rsid w:val="00983C81"/>
    <w:rsid w:val="00994845"/>
    <w:rsid w:val="009A192B"/>
    <w:rsid w:val="009A3C20"/>
    <w:rsid w:val="009B7DAD"/>
    <w:rsid w:val="009C1BCD"/>
    <w:rsid w:val="009C3848"/>
    <w:rsid w:val="009D4C8A"/>
    <w:rsid w:val="009E7248"/>
    <w:rsid w:val="009F144E"/>
    <w:rsid w:val="009F7F1F"/>
    <w:rsid w:val="00A02532"/>
    <w:rsid w:val="00A14D40"/>
    <w:rsid w:val="00A166ED"/>
    <w:rsid w:val="00A2025D"/>
    <w:rsid w:val="00A276C3"/>
    <w:rsid w:val="00A37552"/>
    <w:rsid w:val="00A5779A"/>
    <w:rsid w:val="00A579AC"/>
    <w:rsid w:val="00A67B5C"/>
    <w:rsid w:val="00A7721C"/>
    <w:rsid w:val="00A8256E"/>
    <w:rsid w:val="00A82B46"/>
    <w:rsid w:val="00A8536B"/>
    <w:rsid w:val="00A85EAE"/>
    <w:rsid w:val="00A903B0"/>
    <w:rsid w:val="00A94461"/>
    <w:rsid w:val="00AC0939"/>
    <w:rsid w:val="00AD4DA7"/>
    <w:rsid w:val="00AD54BC"/>
    <w:rsid w:val="00AD54D2"/>
    <w:rsid w:val="00AE6F5B"/>
    <w:rsid w:val="00AE710C"/>
    <w:rsid w:val="00AF063E"/>
    <w:rsid w:val="00AF3239"/>
    <w:rsid w:val="00AF3A42"/>
    <w:rsid w:val="00B029A1"/>
    <w:rsid w:val="00B112C6"/>
    <w:rsid w:val="00B117D0"/>
    <w:rsid w:val="00B14A00"/>
    <w:rsid w:val="00B1586F"/>
    <w:rsid w:val="00B16CB7"/>
    <w:rsid w:val="00B21106"/>
    <w:rsid w:val="00B2358C"/>
    <w:rsid w:val="00B34873"/>
    <w:rsid w:val="00B67F28"/>
    <w:rsid w:val="00B83BFC"/>
    <w:rsid w:val="00B91968"/>
    <w:rsid w:val="00BD0055"/>
    <w:rsid w:val="00BF04C8"/>
    <w:rsid w:val="00BF08BB"/>
    <w:rsid w:val="00BF10E4"/>
    <w:rsid w:val="00C0685F"/>
    <w:rsid w:val="00C137B8"/>
    <w:rsid w:val="00C15DD0"/>
    <w:rsid w:val="00C201E8"/>
    <w:rsid w:val="00C35E8D"/>
    <w:rsid w:val="00C37BC9"/>
    <w:rsid w:val="00C4238C"/>
    <w:rsid w:val="00C45B1F"/>
    <w:rsid w:val="00C536F3"/>
    <w:rsid w:val="00C81CE4"/>
    <w:rsid w:val="00C83C12"/>
    <w:rsid w:val="00C94DBA"/>
    <w:rsid w:val="00C95180"/>
    <w:rsid w:val="00CD0C57"/>
    <w:rsid w:val="00CD2825"/>
    <w:rsid w:val="00CE1F7E"/>
    <w:rsid w:val="00CE41FD"/>
    <w:rsid w:val="00CF104B"/>
    <w:rsid w:val="00CF4492"/>
    <w:rsid w:val="00D15F0B"/>
    <w:rsid w:val="00D41105"/>
    <w:rsid w:val="00D429F4"/>
    <w:rsid w:val="00D4554B"/>
    <w:rsid w:val="00D46103"/>
    <w:rsid w:val="00D521FE"/>
    <w:rsid w:val="00D55A12"/>
    <w:rsid w:val="00D62352"/>
    <w:rsid w:val="00D659F7"/>
    <w:rsid w:val="00D726F7"/>
    <w:rsid w:val="00D75B25"/>
    <w:rsid w:val="00D761C4"/>
    <w:rsid w:val="00D8242F"/>
    <w:rsid w:val="00D932C9"/>
    <w:rsid w:val="00DA1DF5"/>
    <w:rsid w:val="00DA63B0"/>
    <w:rsid w:val="00DC2594"/>
    <w:rsid w:val="00DD299B"/>
    <w:rsid w:val="00DD370C"/>
    <w:rsid w:val="00DE6E79"/>
    <w:rsid w:val="00DF47BE"/>
    <w:rsid w:val="00E035D4"/>
    <w:rsid w:val="00E1362E"/>
    <w:rsid w:val="00E2431E"/>
    <w:rsid w:val="00E26D20"/>
    <w:rsid w:val="00E27E06"/>
    <w:rsid w:val="00E42C85"/>
    <w:rsid w:val="00E435A2"/>
    <w:rsid w:val="00E4374F"/>
    <w:rsid w:val="00E62F8C"/>
    <w:rsid w:val="00E63FA7"/>
    <w:rsid w:val="00E64B0D"/>
    <w:rsid w:val="00E67E5A"/>
    <w:rsid w:val="00E74DAD"/>
    <w:rsid w:val="00E84039"/>
    <w:rsid w:val="00E91747"/>
    <w:rsid w:val="00EA4AE8"/>
    <w:rsid w:val="00EB067A"/>
    <w:rsid w:val="00EB4700"/>
    <w:rsid w:val="00ED39F3"/>
    <w:rsid w:val="00EE1B50"/>
    <w:rsid w:val="00EE5FCB"/>
    <w:rsid w:val="00F0058F"/>
    <w:rsid w:val="00F00696"/>
    <w:rsid w:val="00F015A4"/>
    <w:rsid w:val="00F04D1C"/>
    <w:rsid w:val="00F1282A"/>
    <w:rsid w:val="00F23547"/>
    <w:rsid w:val="00F255AB"/>
    <w:rsid w:val="00F25CB6"/>
    <w:rsid w:val="00F33CA2"/>
    <w:rsid w:val="00F3752D"/>
    <w:rsid w:val="00F51F55"/>
    <w:rsid w:val="00F63623"/>
    <w:rsid w:val="00F745AC"/>
    <w:rsid w:val="00F75A10"/>
    <w:rsid w:val="00F853BF"/>
    <w:rsid w:val="00F933AC"/>
    <w:rsid w:val="00F96E7C"/>
    <w:rsid w:val="00FA3753"/>
    <w:rsid w:val="00FA7E4D"/>
    <w:rsid w:val="00FB1367"/>
    <w:rsid w:val="00FD3809"/>
    <w:rsid w:val="00FE51A9"/>
    <w:rsid w:val="00FF1CE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B9F75"/>
  <w15:chartTrackingRefBased/>
  <w15:docId w15:val="{E113D586-3598-42B2-8C2F-249583A8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4554B"/>
    <w:pPr>
      <w:spacing w:line="256" w:lineRule="auto"/>
    </w:pPr>
  </w:style>
  <w:style w:type="paragraph" w:styleId="Pealkiri1">
    <w:name w:val="heading 1"/>
    <w:basedOn w:val="Normaallaad"/>
    <w:next w:val="Normaallaad"/>
    <w:link w:val="Pealkiri1Mrk"/>
    <w:uiPriority w:val="9"/>
    <w:qFormat/>
    <w:rsid w:val="00D4554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4554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4554B"/>
    <w:pPr>
      <w:keepNext/>
      <w:keepLines/>
      <w:spacing w:before="160" w:after="80" w:line="259" w:lineRule="auto"/>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4554B"/>
    <w:pPr>
      <w:keepNext/>
      <w:keepLines/>
      <w:spacing w:before="80" w:after="40" w:line="259" w:lineRule="auto"/>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4554B"/>
    <w:pPr>
      <w:keepNext/>
      <w:keepLines/>
      <w:spacing w:before="80" w:after="40" w:line="259" w:lineRule="auto"/>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4554B"/>
    <w:pPr>
      <w:keepNext/>
      <w:keepLines/>
      <w:spacing w:before="40" w:after="0" w:line="259" w:lineRule="auto"/>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4554B"/>
    <w:pPr>
      <w:keepNext/>
      <w:keepLines/>
      <w:spacing w:before="40" w:after="0" w:line="259" w:lineRule="auto"/>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4554B"/>
    <w:pPr>
      <w:keepNext/>
      <w:keepLines/>
      <w:spacing w:after="0" w:line="259" w:lineRule="auto"/>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4554B"/>
    <w:pPr>
      <w:keepNext/>
      <w:keepLines/>
      <w:spacing w:after="0" w:line="259" w:lineRule="auto"/>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4554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4554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4554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4554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4554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4554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4554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4554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4554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455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4554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4554B"/>
    <w:pPr>
      <w:numPr>
        <w:ilvl w:val="1"/>
      </w:numPr>
      <w:spacing w:line="259" w:lineRule="auto"/>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4554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4554B"/>
    <w:pPr>
      <w:spacing w:before="160" w:line="259" w:lineRule="auto"/>
      <w:jc w:val="center"/>
    </w:pPr>
    <w:rPr>
      <w:i/>
      <w:iCs/>
      <w:color w:val="404040" w:themeColor="text1" w:themeTint="BF"/>
    </w:rPr>
  </w:style>
  <w:style w:type="character" w:customStyle="1" w:styleId="TsitaatMrk">
    <w:name w:val="Tsitaat Märk"/>
    <w:basedOn w:val="Liguvaikefont"/>
    <w:link w:val="Tsitaat"/>
    <w:uiPriority w:val="29"/>
    <w:rsid w:val="00D4554B"/>
    <w:rPr>
      <w:i/>
      <w:iCs/>
      <w:color w:val="404040" w:themeColor="text1" w:themeTint="BF"/>
    </w:rPr>
  </w:style>
  <w:style w:type="paragraph" w:styleId="Loendilik">
    <w:name w:val="List Paragraph"/>
    <w:basedOn w:val="Normaallaad"/>
    <w:qFormat/>
    <w:rsid w:val="00D4554B"/>
    <w:pPr>
      <w:spacing w:line="259" w:lineRule="auto"/>
      <w:ind w:left="720"/>
      <w:contextualSpacing/>
    </w:pPr>
  </w:style>
  <w:style w:type="character" w:styleId="Selgeltmrgatavrhutus">
    <w:name w:val="Intense Emphasis"/>
    <w:basedOn w:val="Liguvaikefont"/>
    <w:uiPriority w:val="21"/>
    <w:qFormat/>
    <w:rsid w:val="00D4554B"/>
    <w:rPr>
      <w:i/>
      <w:iCs/>
      <w:color w:val="0F4761" w:themeColor="accent1" w:themeShade="BF"/>
    </w:rPr>
  </w:style>
  <w:style w:type="paragraph" w:styleId="Selgeltmrgatavtsitaat">
    <w:name w:val="Intense Quote"/>
    <w:basedOn w:val="Normaallaad"/>
    <w:next w:val="Normaallaad"/>
    <w:link w:val="SelgeltmrgatavtsitaatMrk"/>
    <w:uiPriority w:val="30"/>
    <w:qFormat/>
    <w:rsid w:val="00D4554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4554B"/>
    <w:rPr>
      <w:i/>
      <w:iCs/>
      <w:color w:val="0F4761" w:themeColor="accent1" w:themeShade="BF"/>
    </w:rPr>
  </w:style>
  <w:style w:type="character" w:styleId="Selgeltmrgatavviide">
    <w:name w:val="Intense Reference"/>
    <w:basedOn w:val="Liguvaikefont"/>
    <w:uiPriority w:val="32"/>
    <w:qFormat/>
    <w:rsid w:val="00D4554B"/>
    <w:rPr>
      <w:b/>
      <w:bCs/>
      <w:smallCaps/>
      <w:color w:val="0F4761" w:themeColor="accent1" w:themeShade="BF"/>
      <w:spacing w:val="5"/>
    </w:rPr>
  </w:style>
  <w:style w:type="paragraph" w:styleId="Vahedeta">
    <w:name w:val="No Spacing"/>
    <w:uiPriority w:val="1"/>
    <w:qFormat/>
    <w:rsid w:val="00E84039"/>
    <w:pPr>
      <w:spacing w:after="0" w:line="240" w:lineRule="auto"/>
    </w:pPr>
  </w:style>
  <w:style w:type="paragraph" w:customStyle="1" w:styleId="paragraph">
    <w:name w:val="paragraph"/>
    <w:basedOn w:val="Normaallaad"/>
    <w:rsid w:val="00D429F4"/>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normaltextrun">
    <w:name w:val="normaltextrun"/>
    <w:basedOn w:val="Liguvaikefont"/>
    <w:rsid w:val="00D429F4"/>
  </w:style>
  <w:style w:type="character" w:customStyle="1" w:styleId="eop">
    <w:name w:val="eop"/>
    <w:basedOn w:val="Liguvaikefont"/>
    <w:rsid w:val="00D429F4"/>
  </w:style>
  <w:style w:type="character" w:styleId="Hperlink">
    <w:name w:val="Hyperlink"/>
    <w:basedOn w:val="Liguvaikefont"/>
    <w:uiPriority w:val="99"/>
    <w:unhideWhenUsed/>
    <w:rsid w:val="00E67E5A"/>
    <w:rPr>
      <w:color w:val="467886" w:themeColor="hyperlink"/>
      <w:u w:val="single"/>
    </w:rPr>
  </w:style>
  <w:style w:type="paragraph" w:customStyle="1" w:styleId="Default">
    <w:name w:val="Default"/>
    <w:rsid w:val="009D4C8A"/>
    <w:pPr>
      <w:autoSpaceDE w:val="0"/>
      <w:autoSpaceDN w:val="0"/>
      <w:adjustRightInd w:val="0"/>
      <w:spacing w:after="0" w:line="240" w:lineRule="auto"/>
    </w:pPr>
    <w:rPr>
      <w:rFonts w:ascii="Aptos" w:hAnsi="Aptos" w:cs="Apto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867156">
      <w:bodyDiv w:val="1"/>
      <w:marLeft w:val="0"/>
      <w:marRight w:val="0"/>
      <w:marTop w:val="0"/>
      <w:marBottom w:val="0"/>
      <w:divBdr>
        <w:top w:val="none" w:sz="0" w:space="0" w:color="auto"/>
        <w:left w:val="none" w:sz="0" w:space="0" w:color="auto"/>
        <w:bottom w:val="none" w:sz="0" w:space="0" w:color="auto"/>
        <w:right w:val="none" w:sz="0" w:space="0" w:color="auto"/>
      </w:divBdr>
    </w:div>
    <w:div w:id="875001878">
      <w:bodyDiv w:val="1"/>
      <w:marLeft w:val="0"/>
      <w:marRight w:val="0"/>
      <w:marTop w:val="0"/>
      <w:marBottom w:val="0"/>
      <w:divBdr>
        <w:top w:val="none" w:sz="0" w:space="0" w:color="auto"/>
        <w:left w:val="none" w:sz="0" w:space="0" w:color="auto"/>
        <w:bottom w:val="none" w:sz="0" w:space="0" w:color="auto"/>
        <w:right w:val="none" w:sz="0" w:space="0" w:color="auto"/>
      </w:divBdr>
    </w:div>
    <w:div w:id="1248269274">
      <w:bodyDiv w:val="1"/>
      <w:marLeft w:val="0"/>
      <w:marRight w:val="0"/>
      <w:marTop w:val="0"/>
      <w:marBottom w:val="0"/>
      <w:divBdr>
        <w:top w:val="none" w:sz="0" w:space="0" w:color="auto"/>
        <w:left w:val="none" w:sz="0" w:space="0" w:color="auto"/>
        <w:bottom w:val="none" w:sz="0" w:space="0" w:color="auto"/>
        <w:right w:val="none" w:sz="0" w:space="0" w:color="auto"/>
      </w:divBdr>
    </w:div>
    <w:div w:id="1365248164">
      <w:bodyDiv w:val="1"/>
      <w:marLeft w:val="0"/>
      <w:marRight w:val="0"/>
      <w:marTop w:val="0"/>
      <w:marBottom w:val="0"/>
      <w:divBdr>
        <w:top w:val="none" w:sz="0" w:space="0" w:color="auto"/>
        <w:left w:val="none" w:sz="0" w:space="0" w:color="auto"/>
        <w:bottom w:val="none" w:sz="0" w:space="0" w:color="auto"/>
        <w:right w:val="none" w:sz="0" w:space="0" w:color="auto"/>
      </w:divBdr>
    </w:div>
    <w:div w:id="1457530692">
      <w:bodyDiv w:val="1"/>
      <w:marLeft w:val="0"/>
      <w:marRight w:val="0"/>
      <w:marTop w:val="0"/>
      <w:marBottom w:val="0"/>
      <w:divBdr>
        <w:top w:val="none" w:sz="0" w:space="0" w:color="auto"/>
        <w:left w:val="none" w:sz="0" w:space="0" w:color="auto"/>
        <w:bottom w:val="none" w:sz="0" w:space="0" w:color="auto"/>
        <w:right w:val="none" w:sz="0" w:space="0" w:color="auto"/>
      </w:divBdr>
    </w:div>
    <w:div w:id="1570193148">
      <w:bodyDiv w:val="1"/>
      <w:marLeft w:val="0"/>
      <w:marRight w:val="0"/>
      <w:marTop w:val="0"/>
      <w:marBottom w:val="0"/>
      <w:divBdr>
        <w:top w:val="none" w:sz="0" w:space="0" w:color="auto"/>
        <w:left w:val="none" w:sz="0" w:space="0" w:color="auto"/>
        <w:bottom w:val="none" w:sz="0" w:space="0" w:color="auto"/>
        <w:right w:val="none" w:sz="0" w:space="0" w:color="auto"/>
      </w:divBdr>
    </w:div>
    <w:div w:id="1880897898">
      <w:bodyDiv w:val="1"/>
      <w:marLeft w:val="0"/>
      <w:marRight w:val="0"/>
      <w:marTop w:val="0"/>
      <w:marBottom w:val="0"/>
      <w:divBdr>
        <w:top w:val="none" w:sz="0" w:space="0" w:color="auto"/>
        <w:left w:val="none" w:sz="0" w:space="0" w:color="auto"/>
        <w:bottom w:val="none" w:sz="0" w:space="0" w:color="auto"/>
        <w:right w:val="none" w:sz="0" w:space="0" w:color="auto"/>
      </w:divBdr>
    </w:div>
    <w:div w:id="1920360941">
      <w:bodyDiv w:val="1"/>
      <w:marLeft w:val="0"/>
      <w:marRight w:val="0"/>
      <w:marTop w:val="0"/>
      <w:marBottom w:val="0"/>
      <w:divBdr>
        <w:top w:val="none" w:sz="0" w:space="0" w:color="auto"/>
        <w:left w:val="none" w:sz="0" w:space="0" w:color="auto"/>
        <w:bottom w:val="none" w:sz="0" w:space="0" w:color="auto"/>
        <w:right w:val="none" w:sz="0" w:space="0" w:color="auto"/>
      </w:divBdr>
    </w:div>
    <w:div w:id="199151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itsouthestonia.com/kulastajale/blogi/kuidas-kolhoos-tuppa-mahub-muhk-eesti-pollumajandusmuuseum-avab-miniatuurse-kolhoosi-naituse/" TargetMode="External"/><Relationship Id="rId13" Type="http://schemas.openxmlformats.org/officeDocument/2006/relationships/hyperlink" Target="https://maaelu.postimees.ee/8430038/traditsiooniline-sakala-tee-matk-kutsub-jakobsoni-jalgedesse" TargetMode="External"/><Relationship Id="rId3" Type="http://schemas.openxmlformats.org/officeDocument/2006/relationships/settings" Target="settings.xml"/><Relationship Id="rId7" Type="http://schemas.openxmlformats.org/officeDocument/2006/relationships/hyperlink" Target="https://maaelu.postimees.ee/8400024/maaulikooli-opetaja-ehitas-valmis-miniatuurse-kolhoosi" TargetMode="External"/><Relationship Id="rId12" Type="http://schemas.openxmlformats.org/officeDocument/2006/relationships/hyperlink" Target="https://parnu.postimees.ee/8430791/sakala-tee-matk-kutsub-rahvast-jakobsoni-radade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arvateataja.postimees.ee/8386302/carl-robert-jakobsoni-hasti-hoitud-talu-on-rohkem-kui-muuseum" TargetMode="External"/><Relationship Id="rId11" Type="http://schemas.openxmlformats.org/officeDocument/2006/relationships/hyperlink" Target="https://arhiiv.err.ee/video/vaata/prillitoos-730" TargetMode="External"/><Relationship Id="rId5" Type="http://schemas.openxmlformats.org/officeDocument/2006/relationships/hyperlink" Target="https://www.err.ee/1609920893/pollumajandusmuuseumis-avati-miniatuurne-naitus-kolhoosist" TargetMode="External"/><Relationship Id="rId15" Type="http://schemas.openxmlformats.org/officeDocument/2006/relationships/theme" Target="theme/theme1.xml"/><Relationship Id="rId10" Type="http://schemas.openxmlformats.org/officeDocument/2006/relationships/hyperlink" Target="https://maaleht.delfi.ee/artikkel/120435680/mis-on-toelised-eesti-asjad-monigi-neist-voib-tulla-ullatusena" TargetMode="External"/><Relationship Id="rId4" Type="http://schemas.openxmlformats.org/officeDocument/2006/relationships/webSettings" Target="webSettings.xml"/><Relationship Id="rId9" Type="http://schemas.openxmlformats.org/officeDocument/2006/relationships/hyperlink" Target="https://tartu.postimees.ee/8400035/kuidas-kolhoos-tuppa-mahub-pollumajandusmuuseum-avab-miniatuurse-kolhoosi-naituse" TargetMode="Externa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1996</Words>
  <Characters>11582</Characters>
  <Application>Microsoft Office Word</Application>
  <DocSecurity>0</DocSecurity>
  <Lines>96</Lines>
  <Paragraphs>27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Merike Lang</dc:creator>
  <cp:keywords/>
  <dc:description/>
  <cp:lastModifiedBy>Kadri Valner</cp:lastModifiedBy>
  <cp:revision>31</cp:revision>
  <dcterms:created xsi:type="dcterms:W3CDTF">2025-07-18T12:43:00Z</dcterms:created>
  <dcterms:modified xsi:type="dcterms:W3CDTF">2026-04-26T12:59:00Z</dcterms:modified>
</cp:coreProperties>
</file>