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5002" w14:textId="1A506A9D" w:rsidR="009B5C6A" w:rsidRDefault="009B5C6A" w:rsidP="009B5C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Sihtasutuse Eesti Maaelumuuseumid (</w:t>
      </w:r>
      <w:proofErr w:type="spellStart"/>
      <w:r>
        <w:rPr>
          <w:b/>
          <w:bCs/>
          <w:sz w:val="28"/>
          <w:szCs w:val="28"/>
        </w:rPr>
        <w:t>MeMu</w:t>
      </w:r>
      <w:proofErr w:type="spellEnd"/>
      <w:r>
        <w:rPr>
          <w:b/>
          <w:bCs/>
          <w:sz w:val="28"/>
          <w:szCs w:val="28"/>
        </w:rPr>
        <w:t xml:space="preserve">) 2024. a </w:t>
      </w:r>
      <w:r w:rsidR="005B4ABA">
        <w:rPr>
          <w:b/>
          <w:bCs/>
          <w:sz w:val="28"/>
          <w:szCs w:val="28"/>
        </w:rPr>
        <w:t xml:space="preserve">1. </w:t>
      </w:r>
      <w:r w:rsidR="00105144">
        <w:rPr>
          <w:b/>
          <w:bCs/>
          <w:sz w:val="28"/>
          <w:szCs w:val="28"/>
        </w:rPr>
        <w:t xml:space="preserve">poolaasta </w:t>
      </w:r>
      <w:r>
        <w:rPr>
          <w:b/>
          <w:bCs/>
          <w:sz w:val="28"/>
          <w:szCs w:val="28"/>
        </w:rPr>
        <w:t>tegevusaruanne</w:t>
      </w:r>
    </w:p>
    <w:p w14:paraId="46A41872" w14:textId="77777777" w:rsidR="009B5C6A" w:rsidRDefault="009B5C6A" w:rsidP="009B5C6A">
      <w:pPr>
        <w:rPr>
          <w:sz w:val="24"/>
          <w:szCs w:val="24"/>
        </w:rPr>
      </w:pPr>
    </w:p>
    <w:p w14:paraId="204A9E57" w14:textId="77777777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>29.03.2023. a kinnitatud sihtasutuse arengukava (aastateks 2023-2026) järgi on sihtasutuse missioon toetada maaelu ja maa kultuuripärandi väärtustamist ning aidata kaasa keskkonnahoidliku toidutootmise ning kestliku loomapidamise põhimõtete populariseerimisele ühiskonnas.</w:t>
      </w:r>
    </w:p>
    <w:p w14:paraId="69A929AC" w14:textId="77777777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Sihtasutuse visioon on olla hinnatud maakultuuripärandi kompetentsi- ja hariduskeskus, kes pakub elamuslikku kogemust nii kohalikele kui </w:t>
      </w:r>
      <w:proofErr w:type="spellStart"/>
      <w:r>
        <w:rPr>
          <w:sz w:val="24"/>
          <w:szCs w:val="24"/>
        </w:rPr>
        <w:t>välisturistidele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on mõjukas maaelu trendide </w:t>
      </w:r>
      <w:proofErr w:type="spellStart"/>
      <w:r>
        <w:rPr>
          <w:sz w:val="24"/>
          <w:szCs w:val="24"/>
        </w:rPr>
        <w:t>mõtestaja</w:t>
      </w:r>
      <w:proofErr w:type="spellEnd"/>
      <w:r>
        <w:rPr>
          <w:sz w:val="24"/>
          <w:szCs w:val="24"/>
        </w:rPr>
        <w:t xml:space="preserve"> ja ühiskondlike arutelude laiendaja, kandes rohelise muuseumi märgist.</w:t>
      </w:r>
    </w:p>
    <w:p w14:paraId="19B0A2EC" w14:textId="7BE94A7F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Arengukava eesmärkide täitmine 2024. a I </w:t>
      </w:r>
      <w:r w:rsidR="00AF0D2F">
        <w:rPr>
          <w:sz w:val="24"/>
          <w:szCs w:val="24"/>
        </w:rPr>
        <w:t>poolaastal</w:t>
      </w:r>
      <w:r>
        <w:rPr>
          <w:sz w:val="24"/>
          <w:szCs w:val="24"/>
        </w:rPr>
        <w:t>:</w:t>
      </w:r>
    </w:p>
    <w:p w14:paraId="5672C7ED" w14:textId="77777777" w:rsidR="00EE01EE" w:rsidRDefault="00EE01EE" w:rsidP="009B5C6A">
      <w:pPr>
        <w:rPr>
          <w:sz w:val="24"/>
          <w:szCs w:val="24"/>
        </w:rPr>
      </w:pPr>
    </w:p>
    <w:p w14:paraId="2866FFBE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1:</w:t>
      </w:r>
      <w:r>
        <w:rPr>
          <w:color w:val="501549" w:themeColor="accent5" w:themeShade="80"/>
          <w:sz w:val="24"/>
          <w:szCs w:val="24"/>
        </w:rPr>
        <w:t xml:space="preserve"> Maaelumuuseumid on Eesti mitmekesisemaid muuseumihariduse keskusi, mille elamuslikud ja mitmekülgsed programmid tekitavad huvi maaelu vastu.</w:t>
      </w:r>
    </w:p>
    <w:p w14:paraId="4FA328C2" w14:textId="5F3EB6B7" w:rsidR="009B5F87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Viidi läbi plaanipärased programmid lastele ja noortele. Kokku külastas </w:t>
      </w:r>
      <w:r w:rsidR="00B3128C">
        <w:rPr>
          <w:sz w:val="24"/>
          <w:szCs w:val="24"/>
        </w:rPr>
        <w:t>420</w:t>
      </w:r>
      <w:r>
        <w:rPr>
          <w:sz w:val="24"/>
          <w:szCs w:val="24"/>
        </w:rPr>
        <w:t xml:space="preserve"> programmi </w:t>
      </w:r>
      <w:r w:rsidR="00B94B51">
        <w:rPr>
          <w:sz w:val="24"/>
          <w:szCs w:val="24"/>
        </w:rPr>
        <w:t>7891</w:t>
      </w:r>
      <w:r>
        <w:rPr>
          <w:sz w:val="24"/>
          <w:szCs w:val="24"/>
        </w:rPr>
        <w:t xml:space="preserve"> last ja noort. </w:t>
      </w:r>
      <w:r w:rsidR="002C0C32">
        <w:rPr>
          <w:sz w:val="24"/>
          <w:szCs w:val="24"/>
        </w:rPr>
        <w:t xml:space="preserve">Eelmise aastaga võrreldes on </w:t>
      </w:r>
      <w:r w:rsidR="001A0634">
        <w:rPr>
          <w:sz w:val="24"/>
          <w:szCs w:val="24"/>
        </w:rPr>
        <w:t xml:space="preserve">programmide arv 18 võrra suurem, aga </w:t>
      </w:r>
      <w:r w:rsidR="000575FA">
        <w:rPr>
          <w:sz w:val="24"/>
          <w:szCs w:val="24"/>
        </w:rPr>
        <w:t>1</w:t>
      </w:r>
      <w:r w:rsidR="00E3476B">
        <w:rPr>
          <w:sz w:val="24"/>
          <w:szCs w:val="24"/>
        </w:rPr>
        <w:t>097</w:t>
      </w:r>
      <w:r w:rsidR="000575FA">
        <w:rPr>
          <w:sz w:val="24"/>
          <w:szCs w:val="24"/>
        </w:rPr>
        <w:t xml:space="preserve"> last vähem. </w:t>
      </w:r>
      <w:r w:rsidR="00E5147E">
        <w:rPr>
          <w:sz w:val="24"/>
          <w:szCs w:val="24"/>
        </w:rPr>
        <w:t>Koolid ja perekonnad on muutunud hinnatundlikumaks ja kurdetakse transpordi kalliduse üle</w:t>
      </w:r>
      <w:r w:rsidR="00C27267">
        <w:rPr>
          <w:sz w:val="24"/>
          <w:szCs w:val="24"/>
        </w:rPr>
        <w:t>.</w:t>
      </w:r>
      <w:r w:rsidR="001A43C8">
        <w:rPr>
          <w:sz w:val="24"/>
          <w:szCs w:val="24"/>
        </w:rPr>
        <w:t xml:space="preserve"> Planeeritud rahakäibest on </w:t>
      </w:r>
      <w:r w:rsidR="004B1799">
        <w:rPr>
          <w:sz w:val="24"/>
          <w:szCs w:val="24"/>
        </w:rPr>
        <w:t>täidetud 39%.</w:t>
      </w:r>
      <w:r w:rsidR="00885FF3">
        <w:rPr>
          <w:sz w:val="24"/>
          <w:szCs w:val="24"/>
        </w:rPr>
        <w:t xml:space="preserve"> Kuigi </w:t>
      </w:r>
      <w:r w:rsidR="00CE2445">
        <w:rPr>
          <w:sz w:val="24"/>
          <w:szCs w:val="24"/>
        </w:rPr>
        <w:t xml:space="preserve">2023. a oli vastav protsent </w:t>
      </w:r>
      <w:r w:rsidR="000F0F97">
        <w:rPr>
          <w:sz w:val="24"/>
          <w:szCs w:val="24"/>
        </w:rPr>
        <w:t xml:space="preserve">44, on rahaline tulemus </w:t>
      </w:r>
      <w:r w:rsidR="00BE01EC">
        <w:rPr>
          <w:sz w:val="24"/>
          <w:szCs w:val="24"/>
        </w:rPr>
        <w:t>5448</w:t>
      </w:r>
      <w:r w:rsidR="00E85811">
        <w:rPr>
          <w:sz w:val="24"/>
          <w:szCs w:val="24"/>
        </w:rPr>
        <w:t xml:space="preserve">€ võrra </w:t>
      </w:r>
      <w:r w:rsidR="00252732">
        <w:rPr>
          <w:sz w:val="24"/>
          <w:szCs w:val="24"/>
        </w:rPr>
        <w:t xml:space="preserve">eelmisest aastast </w:t>
      </w:r>
      <w:r w:rsidR="00E85811">
        <w:rPr>
          <w:sz w:val="24"/>
          <w:szCs w:val="24"/>
        </w:rPr>
        <w:t>suurem.</w:t>
      </w:r>
    </w:p>
    <w:p w14:paraId="5448A4C5" w14:textId="6FE7A946" w:rsidR="00A03DD1" w:rsidRDefault="00E85811" w:rsidP="009B5C6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B5C6A">
        <w:rPr>
          <w:sz w:val="24"/>
          <w:szCs w:val="24"/>
        </w:rPr>
        <w:t xml:space="preserve">oimusid Regionaal- ja Põllumajandusministeeriumi (REM) poolt toetatud Eesti toidu programmid </w:t>
      </w:r>
      <w:proofErr w:type="spellStart"/>
      <w:r w:rsidR="009B5C6A">
        <w:rPr>
          <w:sz w:val="24"/>
          <w:szCs w:val="24"/>
        </w:rPr>
        <w:t>Kurgja</w:t>
      </w:r>
      <w:proofErr w:type="spellEnd"/>
      <w:r w:rsidR="009B5C6A">
        <w:rPr>
          <w:sz w:val="24"/>
          <w:szCs w:val="24"/>
        </w:rPr>
        <w:t xml:space="preserve"> (CRJ) tegevuskohas</w:t>
      </w:r>
      <w:r w:rsidR="00567D1A">
        <w:rPr>
          <w:sz w:val="24"/>
          <w:szCs w:val="24"/>
        </w:rPr>
        <w:t xml:space="preserve"> (toetus 20 000€)</w:t>
      </w:r>
      <w:r w:rsidR="009B5C6A">
        <w:rPr>
          <w:sz w:val="24"/>
          <w:szCs w:val="24"/>
        </w:rPr>
        <w:t xml:space="preserve">: </w:t>
      </w:r>
      <w:r w:rsidR="00CC3303">
        <w:rPr>
          <w:sz w:val="24"/>
          <w:szCs w:val="24"/>
        </w:rPr>
        <w:t>7</w:t>
      </w:r>
      <w:r w:rsidR="005816F5">
        <w:rPr>
          <w:sz w:val="24"/>
          <w:szCs w:val="24"/>
        </w:rPr>
        <w:t>73</w:t>
      </w:r>
      <w:r w:rsidR="00CC3303">
        <w:rPr>
          <w:sz w:val="24"/>
          <w:szCs w:val="24"/>
        </w:rPr>
        <w:t xml:space="preserve"> last </w:t>
      </w:r>
      <w:r w:rsidR="009845EB">
        <w:rPr>
          <w:sz w:val="24"/>
          <w:szCs w:val="24"/>
        </w:rPr>
        <w:t>40</w:t>
      </w:r>
      <w:r w:rsidR="00CC3303">
        <w:rPr>
          <w:sz w:val="24"/>
          <w:szCs w:val="24"/>
        </w:rPr>
        <w:t xml:space="preserve"> grupiga</w:t>
      </w:r>
      <w:r w:rsidR="00564599">
        <w:rPr>
          <w:sz w:val="24"/>
          <w:szCs w:val="24"/>
        </w:rPr>
        <w:t>.</w:t>
      </w:r>
      <w:r w:rsidR="0080462B">
        <w:rPr>
          <w:sz w:val="24"/>
          <w:szCs w:val="24"/>
        </w:rPr>
        <w:t xml:space="preserve"> </w:t>
      </w:r>
      <w:r w:rsidR="00C24DE9">
        <w:rPr>
          <w:sz w:val="24"/>
          <w:szCs w:val="24"/>
        </w:rPr>
        <w:t>2023. a toimusid vastavad muuseumitunnid ka EPM-</w:t>
      </w:r>
      <w:proofErr w:type="spellStart"/>
      <w:r w:rsidR="00C24DE9">
        <w:rPr>
          <w:sz w:val="24"/>
          <w:szCs w:val="24"/>
        </w:rPr>
        <w:t>is</w:t>
      </w:r>
      <w:proofErr w:type="spellEnd"/>
      <w:r w:rsidR="00C24DE9">
        <w:rPr>
          <w:sz w:val="24"/>
          <w:szCs w:val="24"/>
        </w:rPr>
        <w:t xml:space="preserve">, kuid kokkuleppel </w:t>
      </w:r>
      <w:proofErr w:type="spellStart"/>
      <w:r w:rsidR="001C345C">
        <w:rPr>
          <w:sz w:val="24"/>
          <w:szCs w:val="24"/>
        </w:rPr>
        <w:t>MeMu</w:t>
      </w:r>
      <w:proofErr w:type="spellEnd"/>
      <w:r w:rsidR="001C345C">
        <w:rPr>
          <w:sz w:val="24"/>
          <w:szCs w:val="24"/>
        </w:rPr>
        <w:t xml:space="preserve"> nõukoguga kasutatakse </w:t>
      </w:r>
      <w:r w:rsidR="00750E9D">
        <w:rPr>
          <w:sz w:val="24"/>
          <w:szCs w:val="24"/>
        </w:rPr>
        <w:t xml:space="preserve">40 000€ ulatuses </w:t>
      </w:r>
      <w:r w:rsidR="001C345C">
        <w:rPr>
          <w:sz w:val="24"/>
          <w:szCs w:val="24"/>
        </w:rPr>
        <w:t xml:space="preserve">toetusraha EPM-i uue </w:t>
      </w:r>
      <w:r w:rsidR="00657C1C">
        <w:rPr>
          <w:sz w:val="24"/>
          <w:szCs w:val="24"/>
        </w:rPr>
        <w:t>näituse projekteerimiseks</w:t>
      </w:r>
      <w:r w:rsidR="00164C5E">
        <w:rPr>
          <w:sz w:val="24"/>
          <w:szCs w:val="24"/>
        </w:rPr>
        <w:t>.</w:t>
      </w:r>
      <w:r w:rsidR="00657C1C">
        <w:rPr>
          <w:sz w:val="24"/>
          <w:szCs w:val="24"/>
        </w:rPr>
        <w:t xml:space="preserve"> </w:t>
      </w:r>
      <w:r w:rsidR="00C33C1E">
        <w:rPr>
          <w:sz w:val="24"/>
          <w:szCs w:val="24"/>
        </w:rPr>
        <w:t xml:space="preserve">Projekteerimise hange </w:t>
      </w:r>
      <w:r w:rsidR="00A23079">
        <w:rPr>
          <w:sz w:val="24"/>
          <w:szCs w:val="24"/>
        </w:rPr>
        <w:t>avaldati</w:t>
      </w:r>
      <w:r w:rsidR="00C33C1E">
        <w:rPr>
          <w:sz w:val="24"/>
          <w:szCs w:val="24"/>
        </w:rPr>
        <w:t xml:space="preserve"> </w:t>
      </w:r>
      <w:r w:rsidR="00622E21">
        <w:rPr>
          <w:sz w:val="24"/>
          <w:szCs w:val="24"/>
        </w:rPr>
        <w:t xml:space="preserve">30. </w:t>
      </w:r>
      <w:r w:rsidR="00C33C1E">
        <w:rPr>
          <w:sz w:val="24"/>
          <w:szCs w:val="24"/>
        </w:rPr>
        <w:t>mai</w:t>
      </w:r>
      <w:r w:rsidR="00622E21">
        <w:rPr>
          <w:sz w:val="24"/>
          <w:szCs w:val="24"/>
        </w:rPr>
        <w:t>l</w:t>
      </w:r>
      <w:r w:rsidR="00630934">
        <w:rPr>
          <w:sz w:val="24"/>
          <w:szCs w:val="24"/>
        </w:rPr>
        <w:t xml:space="preserve"> </w:t>
      </w:r>
      <w:r w:rsidR="004927B1">
        <w:rPr>
          <w:sz w:val="24"/>
          <w:szCs w:val="24"/>
        </w:rPr>
        <w:t>(</w:t>
      </w:r>
      <w:r w:rsidR="00630934">
        <w:rPr>
          <w:sz w:val="24"/>
          <w:szCs w:val="24"/>
        </w:rPr>
        <w:t xml:space="preserve">pakkumised saabuvad </w:t>
      </w:r>
      <w:r w:rsidR="004927B1">
        <w:rPr>
          <w:sz w:val="24"/>
          <w:szCs w:val="24"/>
        </w:rPr>
        <w:t>12.07</w:t>
      </w:r>
      <w:r w:rsidR="005D24DE">
        <w:rPr>
          <w:sz w:val="24"/>
          <w:szCs w:val="24"/>
        </w:rPr>
        <w:t>.</w:t>
      </w:r>
      <w:r w:rsidR="004927B1">
        <w:rPr>
          <w:sz w:val="24"/>
          <w:szCs w:val="24"/>
        </w:rPr>
        <w:t>).</w:t>
      </w:r>
      <w:r w:rsidR="00C33C1E">
        <w:rPr>
          <w:sz w:val="24"/>
          <w:szCs w:val="24"/>
        </w:rPr>
        <w:t xml:space="preserve"> </w:t>
      </w:r>
      <w:r w:rsidR="00164C5E">
        <w:rPr>
          <w:sz w:val="24"/>
          <w:szCs w:val="24"/>
        </w:rPr>
        <w:t>Nii</w:t>
      </w:r>
      <w:r w:rsidR="00657C1C">
        <w:rPr>
          <w:sz w:val="24"/>
          <w:szCs w:val="24"/>
        </w:rPr>
        <w:t xml:space="preserve"> luuakse programmide jaoks </w:t>
      </w:r>
      <w:r w:rsidR="003621AA">
        <w:rPr>
          <w:sz w:val="24"/>
          <w:szCs w:val="24"/>
        </w:rPr>
        <w:t xml:space="preserve">2026. aastaks </w:t>
      </w:r>
      <w:r w:rsidR="00657C1C">
        <w:rPr>
          <w:sz w:val="24"/>
          <w:szCs w:val="24"/>
        </w:rPr>
        <w:t>uus õpikeskkond</w:t>
      </w:r>
      <w:r w:rsidR="003621AA">
        <w:rPr>
          <w:sz w:val="24"/>
          <w:szCs w:val="24"/>
        </w:rPr>
        <w:t xml:space="preserve"> „Maaelu uudishimukeskus (MUHK)“</w:t>
      </w:r>
      <w:r w:rsidR="00657C1C">
        <w:rPr>
          <w:sz w:val="24"/>
          <w:szCs w:val="24"/>
        </w:rPr>
        <w:t>.</w:t>
      </w:r>
      <w:r w:rsidR="009B5C6A">
        <w:rPr>
          <w:sz w:val="24"/>
          <w:szCs w:val="24"/>
        </w:rPr>
        <w:t xml:space="preserve"> Valmis REM uus programm tervislikust toitumisest, mille testgrupiks oli 24 VOCO õpilast ja 3 õpetajat.</w:t>
      </w:r>
      <w:r w:rsidR="00564599">
        <w:rPr>
          <w:sz w:val="24"/>
          <w:szCs w:val="24"/>
        </w:rPr>
        <w:t xml:space="preserve"> Samuti </w:t>
      </w:r>
      <w:r w:rsidR="0043689C">
        <w:rPr>
          <w:sz w:val="24"/>
          <w:szCs w:val="24"/>
        </w:rPr>
        <w:t xml:space="preserve">käivitus </w:t>
      </w:r>
      <w:r w:rsidR="009B5F87">
        <w:rPr>
          <w:sz w:val="24"/>
          <w:szCs w:val="24"/>
        </w:rPr>
        <w:t xml:space="preserve">CRJ-s </w:t>
      </w:r>
      <w:r w:rsidR="0043689C">
        <w:rPr>
          <w:sz w:val="24"/>
          <w:szCs w:val="24"/>
        </w:rPr>
        <w:t>kevadel uus</w:t>
      </w:r>
      <w:r w:rsidR="00564599">
        <w:rPr>
          <w:sz w:val="24"/>
          <w:szCs w:val="24"/>
        </w:rPr>
        <w:t xml:space="preserve"> </w:t>
      </w:r>
      <w:r w:rsidR="000F4212">
        <w:rPr>
          <w:sz w:val="24"/>
          <w:szCs w:val="24"/>
        </w:rPr>
        <w:t>nn ellujäämis</w:t>
      </w:r>
      <w:r w:rsidR="00564599">
        <w:rPr>
          <w:sz w:val="24"/>
          <w:szCs w:val="24"/>
        </w:rPr>
        <w:t xml:space="preserve">programm </w:t>
      </w:r>
      <w:r w:rsidR="00EF0B3A">
        <w:rPr>
          <w:sz w:val="24"/>
          <w:szCs w:val="24"/>
        </w:rPr>
        <w:t>„Kui tuled ei põle ja vett ei ole</w:t>
      </w:r>
      <w:r w:rsidR="00193CEF">
        <w:rPr>
          <w:sz w:val="24"/>
          <w:szCs w:val="24"/>
        </w:rPr>
        <w:t>“</w:t>
      </w:r>
      <w:r w:rsidR="0043689C">
        <w:rPr>
          <w:sz w:val="24"/>
          <w:szCs w:val="24"/>
        </w:rPr>
        <w:t>, mida telliti 21 korral</w:t>
      </w:r>
      <w:r w:rsidR="00193CEF">
        <w:rPr>
          <w:sz w:val="24"/>
          <w:szCs w:val="24"/>
        </w:rPr>
        <w:t xml:space="preserve">. Lastele õpetatakse välitingimustes </w:t>
      </w:r>
      <w:r w:rsidR="001B1EE5">
        <w:rPr>
          <w:sz w:val="24"/>
          <w:szCs w:val="24"/>
        </w:rPr>
        <w:t xml:space="preserve">lõkke tegemist, </w:t>
      </w:r>
      <w:r w:rsidR="0065482A">
        <w:rPr>
          <w:sz w:val="24"/>
          <w:szCs w:val="24"/>
        </w:rPr>
        <w:t xml:space="preserve">kohalikust toorainest </w:t>
      </w:r>
      <w:r w:rsidR="001B1EE5">
        <w:rPr>
          <w:sz w:val="24"/>
          <w:szCs w:val="24"/>
        </w:rPr>
        <w:t xml:space="preserve">toidu valmistamist ja </w:t>
      </w:r>
      <w:r w:rsidR="00327FF3">
        <w:rPr>
          <w:sz w:val="24"/>
          <w:szCs w:val="24"/>
        </w:rPr>
        <w:t xml:space="preserve">puhta </w:t>
      </w:r>
      <w:r w:rsidR="001B1EE5">
        <w:rPr>
          <w:sz w:val="24"/>
          <w:szCs w:val="24"/>
        </w:rPr>
        <w:t>vee hankimist.</w:t>
      </w:r>
      <w:r w:rsidR="009B5C6A">
        <w:rPr>
          <w:sz w:val="24"/>
          <w:szCs w:val="24"/>
        </w:rPr>
        <w:t xml:space="preserve"> </w:t>
      </w:r>
      <w:r w:rsidR="00B4102B">
        <w:rPr>
          <w:sz w:val="24"/>
          <w:szCs w:val="24"/>
        </w:rPr>
        <w:t>Õppe tagasiside on olnud väga positiivne.</w:t>
      </w:r>
    </w:p>
    <w:p w14:paraId="126DE4DB" w14:textId="49CB38EA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Täiskasvanute koolituses osales </w:t>
      </w:r>
      <w:r w:rsidR="007358D2">
        <w:rPr>
          <w:sz w:val="24"/>
          <w:szCs w:val="24"/>
        </w:rPr>
        <w:t xml:space="preserve">kolmes tegevuskohas </w:t>
      </w:r>
      <w:r w:rsidR="003279E8">
        <w:rPr>
          <w:sz w:val="24"/>
          <w:szCs w:val="24"/>
        </w:rPr>
        <w:t>kokku 2</w:t>
      </w:r>
      <w:r w:rsidR="00BF0949">
        <w:rPr>
          <w:sz w:val="24"/>
          <w:szCs w:val="24"/>
        </w:rPr>
        <w:t>73</w:t>
      </w:r>
      <w:r>
        <w:rPr>
          <w:sz w:val="24"/>
          <w:szCs w:val="24"/>
        </w:rPr>
        <w:t xml:space="preserve"> inimest.</w:t>
      </w:r>
      <w:r w:rsidR="003279E8">
        <w:rPr>
          <w:sz w:val="24"/>
          <w:szCs w:val="24"/>
        </w:rPr>
        <w:t xml:space="preserve"> </w:t>
      </w:r>
      <w:r w:rsidR="003A397E">
        <w:rPr>
          <w:sz w:val="24"/>
          <w:szCs w:val="24"/>
        </w:rPr>
        <w:t xml:space="preserve">See on </w:t>
      </w:r>
      <w:r w:rsidR="008964C0">
        <w:rPr>
          <w:sz w:val="24"/>
          <w:szCs w:val="24"/>
        </w:rPr>
        <w:t>207</w:t>
      </w:r>
      <w:r w:rsidR="00F7606A">
        <w:rPr>
          <w:sz w:val="24"/>
          <w:szCs w:val="24"/>
        </w:rPr>
        <w:t xml:space="preserve"> inimese võrra rohkem kui eelmisel aastal. </w:t>
      </w:r>
      <w:r w:rsidR="003279E8">
        <w:rPr>
          <w:sz w:val="24"/>
          <w:szCs w:val="24"/>
        </w:rPr>
        <w:t>Suurimad olid THK-s korraldatud seminarid tori hobusest</w:t>
      </w:r>
      <w:r w:rsidR="000A4313">
        <w:rPr>
          <w:sz w:val="24"/>
          <w:szCs w:val="24"/>
        </w:rPr>
        <w:t>, veterinaariast</w:t>
      </w:r>
      <w:r w:rsidR="003279E8">
        <w:rPr>
          <w:sz w:val="24"/>
          <w:szCs w:val="24"/>
        </w:rPr>
        <w:t xml:space="preserve"> ja </w:t>
      </w:r>
      <w:r w:rsidR="00F41E6A">
        <w:rPr>
          <w:sz w:val="24"/>
          <w:szCs w:val="24"/>
        </w:rPr>
        <w:t xml:space="preserve">sõiduohutusest. </w:t>
      </w:r>
      <w:r>
        <w:rPr>
          <w:sz w:val="24"/>
          <w:szCs w:val="24"/>
        </w:rPr>
        <w:t xml:space="preserve"> Jätkus Ülenurme laste huvitegevuse ring</w:t>
      </w:r>
      <w:r w:rsidR="007358D2">
        <w:rPr>
          <w:sz w:val="24"/>
          <w:szCs w:val="24"/>
        </w:rPr>
        <w:t xml:space="preserve">, milles osaleb </w:t>
      </w:r>
      <w:r w:rsidR="000A4313">
        <w:rPr>
          <w:sz w:val="24"/>
          <w:szCs w:val="24"/>
        </w:rPr>
        <w:t>7</w:t>
      </w:r>
      <w:r w:rsidR="006E7ACC">
        <w:rPr>
          <w:sz w:val="24"/>
          <w:szCs w:val="24"/>
        </w:rPr>
        <w:t xml:space="preserve"> Kambja valla last</w:t>
      </w:r>
      <w:r>
        <w:rPr>
          <w:sz w:val="24"/>
          <w:szCs w:val="24"/>
        </w:rPr>
        <w:t xml:space="preserve">. </w:t>
      </w:r>
      <w:r w:rsidR="006E7ACC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6E7ACC">
        <w:rPr>
          <w:sz w:val="24"/>
          <w:szCs w:val="24"/>
        </w:rPr>
        <w:t xml:space="preserve">valminud ja õpetajatele on tutvustatud </w:t>
      </w:r>
      <w:r>
        <w:rPr>
          <w:sz w:val="24"/>
          <w:szCs w:val="24"/>
        </w:rPr>
        <w:t>Tartu 24 uue näituse „Peedist pesumasin“ haridusprogramm</w:t>
      </w:r>
      <w:r w:rsidR="00CC7528">
        <w:rPr>
          <w:sz w:val="24"/>
          <w:szCs w:val="24"/>
        </w:rPr>
        <w:t>i</w:t>
      </w:r>
      <w:r w:rsidR="006E7ACC">
        <w:rPr>
          <w:sz w:val="24"/>
          <w:szCs w:val="24"/>
        </w:rPr>
        <w:t xml:space="preserve">, mis </w:t>
      </w:r>
      <w:r w:rsidR="007A6B98">
        <w:rPr>
          <w:sz w:val="24"/>
          <w:szCs w:val="24"/>
        </w:rPr>
        <w:t>käivitub sügisest.</w:t>
      </w:r>
      <w:r>
        <w:rPr>
          <w:sz w:val="24"/>
          <w:szCs w:val="24"/>
        </w:rPr>
        <w:t xml:space="preserve"> </w:t>
      </w:r>
    </w:p>
    <w:p w14:paraId="1CF16E51" w14:textId="259C6CB0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2022. a sügisel asutatud Tori Hobusekasvanduse (THK) </w:t>
      </w:r>
      <w:proofErr w:type="spellStart"/>
      <w:r>
        <w:rPr>
          <w:sz w:val="24"/>
          <w:szCs w:val="24"/>
        </w:rPr>
        <w:t>ratsakooli</w:t>
      </w:r>
      <w:proofErr w:type="spellEnd"/>
      <w:r>
        <w:rPr>
          <w:sz w:val="24"/>
          <w:szCs w:val="24"/>
        </w:rPr>
        <w:t xml:space="preserve"> õpilaste arv on 32. Kool toimib vastavalt litsentseeritud programmile. </w:t>
      </w:r>
      <w:r w:rsidR="001721C0">
        <w:rPr>
          <w:sz w:val="24"/>
          <w:szCs w:val="24"/>
        </w:rPr>
        <w:t xml:space="preserve">THK muuseumisse võeti tööle muuseumipedagoog. See on uus ametikoht, mis asendab ühte senist külastusjuhti. </w:t>
      </w:r>
      <w:r w:rsidR="004210F8">
        <w:rPr>
          <w:sz w:val="24"/>
          <w:szCs w:val="24"/>
        </w:rPr>
        <w:lastRenderedPageBreak/>
        <w:t xml:space="preserve">Koheselt on hakatud valmistama ette uusi haridustunde, mis on keskendunud hobuteemadele. </w:t>
      </w:r>
    </w:p>
    <w:p w14:paraId="7521DB36" w14:textId="74555AE3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Vastavalt koostöölepingule Ülenurme Gümnaasiumiga toimusid </w:t>
      </w:r>
      <w:r w:rsidR="005F2A4E">
        <w:rPr>
          <w:sz w:val="24"/>
          <w:szCs w:val="24"/>
        </w:rPr>
        <w:t>EPM-</w:t>
      </w:r>
      <w:proofErr w:type="spellStart"/>
      <w:r w:rsidR="005F2A4E">
        <w:rPr>
          <w:sz w:val="24"/>
          <w:szCs w:val="24"/>
        </w:rPr>
        <w:t>is</w:t>
      </w:r>
      <w:proofErr w:type="spellEnd"/>
      <w:r w:rsidR="00B30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ja 6. klasside käsitöötunnid. </w:t>
      </w:r>
    </w:p>
    <w:p w14:paraId="6B86FA6F" w14:textId="24316A7C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>EPM-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toimus </w:t>
      </w:r>
      <w:r w:rsidR="00B3017B">
        <w:rPr>
          <w:sz w:val="24"/>
          <w:szCs w:val="24"/>
        </w:rPr>
        <w:t>üks</w:t>
      </w:r>
      <w:r>
        <w:rPr>
          <w:sz w:val="24"/>
          <w:szCs w:val="24"/>
        </w:rPr>
        <w:t xml:space="preserve"> koolivaheaja </w:t>
      </w:r>
      <w:proofErr w:type="spellStart"/>
      <w:r>
        <w:rPr>
          <w:sz w:val="24"/>
          <w:szCs w:val="24"/>
        </w:rPr>
        <w:t>lastelaager</w:t>
      </w:r>
      <w:proofErr w:type="spellEnd"/>
      <w:r>
        <w:rPr>
          <w:sz w:val="24"/>
          <w:szCs w:val="24"/>
        </w:rPr>
        <w:t>, milles osales 9 last.  REM suvelaagrite tegevused on planeeritud</w:t>
      </w:r>
      <w:r w:rsidR="001402B1">
        <w:rPr>
          <w:sz w:val="24"/>
          <w:szCs w:val="24"/>
        </w:rPr>
        <w:t xml:space="preserve"> juulikuusse</w:t>
      </w:r>
      <w:r>
        <w:rPr>
          <w:sz w:val="24"/>
          <w:szCs w:val="24"/>
        </w:rPr>
        <w:t xml:space="preserve">.  </w:t>
      </w:r>
    </w:p>
    <w:p w14:paraId="435705CB" w14:textId="77777777" w:rsidR="00EE01EE" w:rsidRDefault="00EE01EE" w:rsidP="009B5C6A">
      <w:pPr>
        <w:rPr>
          <w:sz w:val="24"/>
          <w:szCs w:val="24"/>
        </w:rPr>
      </w:pPr>
    </w:p>
    <w:p w14:paraId="34426AB6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2:</w:t>
      </w:r>
      <w:r>
        <w:rPr>
          <w:color w:val="501549" w:themeColor="accent5" w:themeShade="80"/>
          <w:sz w:val="24"/>
          <w:szCs w:val="24"/>
        </w:rPr>
        <w:t xml:space="preserve"> Maaelumuuseumid tutvustavad põllumajanduse ja maaelu eri tahke üllataval, põneval ja kaasahaaraval moel, pakkudes näituste ja elava keskkonna kaudu külastajatele autentset ja kordumatut elamust. </w:t>
      </w:r>
    </w:p>
    <w:p w14:paraId="7304A1A7" w14:textId="6F6F86D1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>Eesti Loodusmuuseumi näitus „Hirmus armas nahkhiir“ demonteeriti 15. jaanuaril ja alustati Tartu24 raames avatava „Peedist pesumasin“ näituse kujundamist.</w:t>
      </w:r>
      <w:r w:rsidR="00EE2AB1">
        <w:rPr>
          <w:sz w:val="24"/>
          <w:szCs w:val="24"/>
        </w:rPr>
        <w:t xml:space="preserve"> See on üks osanäitus</w:t>
      </w:r>
      <w:r w:rsidR="00F479C9">
        <w:rPr>
          <w:sz w:val="24"/>
          <w:szCs w:val="24"/>
        </w:rPr>
        <w:t>, mis on seotud Tartu Linnamuuseumide ja Eesti Maanteemuuseumi sama projekti näitustega</w:t>
      </w:r>
      <w:r w:rsidR="008F44C5">
        <w:rPr>
          <w:sz w:val="24"/>
          <w:szCs w:val="24"/>
        </w:rPr>
        <w:t>. Ekspositsiooniks</w:t>
      </w:r>
      <w:r>
        <w:rPr>
          <w:sz w:val="24"/>
          <w:szCs w:val="24"/>
        </w:rPr>
        <w:t xml:space="preserve"> </w:t>
      </w:r>
      <w:r w:rsidR="008F44C5">
        <w:rPr>
          <w:sz w:val="24"/>
          <w:szCs w:val="24"/>
        </w:rPr>
        <w:t>k</w:t>
      </w:r>
      <w:r>
        <w:rPr>
          <w:sz w:val="24"/>
          <w:szCs w:val="24"/>
        </w:rPr>
        <w:t>orrastati uusi isetehtud traktoreid</w:t>
      </w:r>
      <w:r w:rsidR="00DF1D30">
        <w:rPr>
          <w:sz w:val="24"/>
          <w:szCs w:val="24"/>
        </w:rPr>
        <w:t>, milline teema on tehnikamaja I korrusel.</w:t>
      </w:r>
      <w:r>
        <w:rPr>
          <w:sz w:val="24"/>
          <w:szCs w:val="24"/>
        </w:rPr>
        <w:t xml:space="preserve"> II korrusel </w:t>
      </w:r>
      <w:r w:rsidR="00DF1D30">
        <w:rPr>
          <w:sz w:val="24"/>
          <w:szCs w:val="24"/>
        </w:rPr>
        <w:t>on</w:t>
      </w:r>
      <w:r>
        <w:rPr>
          <w:sz w:val="24"/>
          <w:szCs w:val="24"/>
        </w:rPr>
        <w:t xml:space="preserve"> aianduse, köögi ja </w:t>
      </w:r>
      <w:r w:rsidR="004906A0">
        <w:rPr>
          <w:sz w:val="24"/>
          <w:szCs w:val="24"/>
        </w:rPr>
        <w:t>elu</w:t>
      </w:r>
      <w:r>
        <w:rPr>
          <w:sz w:val="24"/>
          <w:szCs w:val="24"/>
        </w:rPr>
        <w:t>tubade ning sahvri ja keldri teemad</w:t>
      </w:r>
      <w:r w:rsidR="004906A0">
        <w:rPr>
          <w:sz w:val="24"/>
          <w:szCs w:val="24"/>
        </w:rPr>
        <w:t xml:space="preserve"> läbi isetegemise</w:t>
      </w:r>
      <w:r>
        <w:rPr>
          <w:sz w:val="24"/>
          <w:szCs w:val="24"/>
        </w:rPr>
        <w:t xml:space="preserve">. Kujundajaks </w:t>
      </w:r>
      <w:proofErr w:type="spellStart"/>
      <w:r>
        <w:rPr>
          <w:sz w:val="24"/>
          <w:szCs w:val="24"/>
        </w:rPr>
        <w:t>Blueray</w:t>
      </w:r>
      <w:proofErr w:type="spellEnd"/>
      <w:r>
        <w:rPr>
          <w:sz w:val="24"/>
          <w:szCs w:val="24"/>
        </w:rPr>
        <w:t xml:space="preserve"> OÜ.  </w:t>
      </w:r>
      <w:r w:rsidR="008A604A">
        <w:rPr>
          <w:sz w:val="24"/>
          <w:szCs w:val="24"/>
        </w:rPr>
        <w:t xml:space="preserve">Näitus avati pidulikult 24. aprillil. See on leidnud külastajate ja </w:t>
      </w:r>
      <w:r w:rsidR="000E3DDF">
        <w:rPr>
          <w:sz w:val="24"/>
          <w:szCs w:val="24"/>
        </w:rPr>
        <w:t xml:space="preserve">ajakirjanike seas väga positiivset vastukaja. </w:t>
      </w:r>
    </w:p>
    <w:p w14:paraId="13BA8632" w14:textId="267552F7" w:rsidR="009B5C6A" w:rsidRDefault="000917D9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Aasta algul </w:t>
      </w:r>
      <w:r w:rsidR="009B5C6A">
        <w:rPr>
          <w:sz w:val="24"/>
          <w:szCs w:val="24"/>
        </w:rPr>
        <w:t xml:space="preserve">toimusid EPM-i uue püsinäituse – Maaelu </w:t>
      </w:r>
      <w:proofErr w:type="spellStart"/>
      <w:r w:rsidR="009B5C6A">
        <w:rPr>
          <w:sz w:val="24"/>
          <w:szCs w:val="24"/>
        </w:rPr>
        <w:t>UudisHimuKeskuse</w:t>
      </w:r>
      <w:proofErr w:type="spellEnd"/>
      <w:r w:rsidR="009B5C6A">
        <w:rPr>
          <w:sz w:val="24"/>
          <w:szCs w:val="24"/>
        </w:rPr>
        <w:t xml:space="preserve"> (MUHK) – mullateema ajurünnakud, mille käigus valmis kontseptsioonidokument. Moodustati projektimeeskond ja </w:t>
      </w:r>
      <w:r w:rsidR="00AC6723">
        <w:rPr>
          <w:sz w:val="24"/>
          <w:szCs w:val="24"/>
        </w:rPr>
        <w:t xml:space="preserve">30. mail </w:t>
      </w:r>
      <w:r w:rsidR="00A135D9">
        <w:rPr>
          <w:sz w:val="24"/>
          <w:szCs w:val="24"/>
        </w:rPr>
        <w:t>ava</w:t>
      </w:r>
      <w:r w:rsidR="00E53F37">
        <w:rPr>
          <w:sz w:val="24"/>
          <w:szCs w:val="24"/>
        </w:rPr>
        <w:t>ldati</w:t>
      </w:r>
      <w:r w:rsidR="009B5C6A">
        <w:rPr>
          <w:sz w:val="24"/>
          <w:szCs w:val="24"/>
        </w:rPr>
        <w:t xml:space="preserve"> riigihan</w:t>
      </w:r>
      <w:r w:rsidR="00A135D9">
        <w:rPr>
          <w:sz w:val="24"/>
          <w:szCs w:val="24"/>
        </w:rPr>
        <w:t>ge</w:t>
      </w:r>
      <w:r w:rsidR="009B5C6A">
        <w:rPr>
          <w:sz w:val="24"/>
          <w:szCs w:val="24"/>
        </w:rPr>
        <w:t xml:space="preserve">. REM toetus toiduprogrammist näituse projekteerimiseks on 40 000 €. </w:t>
      </w:r>
      <w:r w:rsidR="00E53F37">
        <w:rPr>
          <w:sz w:val="24"/>
          <w:szCs w:val="24"/>
        </w:rPr>
        <w:t xml:space="preserve">Tegelik maksumus selgub pakkumiste avamisel. </w:t>
      </w:r>
      <w:r w:rsidR="00980F81">
        <w:rPr>
          <w:sz w:val="24"/>
          <w:szCs w:val="24"/>
        </w:rPr>
        <w:t xml:space="preserve">Mullateemaga </w:t>
      </w:r>
      <w:r w:rsidR="00E93000">
        <w:rPr>
          <w:sz w:val="24"/>
          <w:szCs w:val="24"/>
        </w:rPr>
        <w:t>liideti</w:t>
      </w:r>
      <w:r w:rsidR="009B5C6A">
        <w:rPr>
          <w:sz w:val="24"/>
          <w:szCs w:val="24"/>
        </w:rPr>
        <w:t xml:space="preserve"> ka MUHK lauda osanäitus</w:t>
      </w:r>
      <w:r w:rsidR="002604DA">
        <w:rPr>
          <w:sz w:val="24"/>
          <w:szCs w:val="24"/>
        </w:rPr>
        <w:t xml:space="preserve">. </w:t>
      </w:r>
      <w:proofErr w:type="spellStart"/>
      <w:r w:rsidR="002604DA">
        <w:rPr>
          <w:sz w:val="24"/>
          <w:szCs w:val="24"/>
        </w:rPr>
        <w:t>Ühishankes</w:t>
      </w:r>
      <w:proofErr w:type="spellEnd"/>
      <w:r w:rsidR="002604DA">
        <w:rPr>
          <w:sz w:val="24"/>
          <w:szCs w:val="24"/>
        </w:rPr>
        <w:t xml:space="preserve"> oodatakse selle näituse projekteerimist ja ülesehitus</w:t>
      </w:r>
      <w:r w:rsidR="00AC6723">
        <w:rPr>
          <w:sz w:val="24"/>
          <w:szCs w:val="24"/>
        </w:rPr>
        <w:t>t</w:t>
      </w:r>
      <w:r w:rsidR="00142AB0">
        <w:rPr>
          <w:sz w:val="24"/>
          <w:szCs w:val="24"/>
        </w:rPr>
        <w:t xml:space="preserve"> 2025. a lõpuks. </w:t>
      </w:r>
      <w:r w:rsidR="009B5C6A">
        <w:rPr>
          <w:sz w:val="24"/>
          <w:szCs w:val="24"/>
        </w:rPr>
        <w:t xml:space="preserve">Muinsuskaitseameti muuseumide kiirendi toetus projekteerimiseks ja näituse tootmiseks on 52 389 € + omaosalus. </w:t>
      </w:r>
    </w:p>
    <w:p w14:paraId="7E4E616E" w14:textId="3F8C2AF3" w:rsidR="00FC2472" w:rsidRDefault="00FC2472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Uuendati EPM-i </w:t>
      </w:r>
      <w:r w:rsidR="008B3E0B">
        <w:rPr>
          <w:sz w:val="24"/>
          <w:szCs w:val="24"/>
        </w:rPr>
        <w:t xml:space="preserve">aiamaa ja külvati seemned. Võeti tööle hooajaline aednik. Tärganud </w:t>
      </w:r>
      <w:r w:rsidR="004D4FB5">
        <w:rPr>
          <w:sz w:val="24"/>
          <w:szCs w:val="24"/>
        </w:rPr>
        <w:t xml:space="preserve">aed- ja põlluviljad varustati siltidega. Tehakse koostööd METK Jõgeva sordiaretajatega. </w:t>
      </w:r>
      <w:r w:rsidR="00011D79">
        <w:rPr>
          <w:sz w:val="24"/>
          <w:szCs w:val="24"/>
        </w:rPr>
        <w:t>Ka CRJ-i aiamaa</w:t>
      </w:r>
      <w:r w:rsidR="005E205E">
        <w:rPr>
          <w:sz w:val="24"/>
          <w:szCs w:val="24"/>
        </w:rPr>
        <w:t>, lillepeenrad ja põllud on eeskujulikult hooldatud</w:t>
      </w:r>
      <w:r w:rsidR="00250E8C">
        <w:rPr>
          <w:sz w:val="24"/>
          <w:szCs w:val="24"/>
        </w:rPr>
        <w:t xml:space="preserve"> ning külastajatele eksponeeritud. </w:t>
      </w:r>
    </w:p>
    <w:p w14:paraId="7F7D5CD4" w14:textId="0834555B" w:rsidR="00250E8C" w:rsidRDefault="00250E8C" w:rsidP="009B5C6A">
      <w:pPr>
        <w:rPr>
          <w:sz w:val="24"/>
          <w:szCs w:val="24"/>
        </w:rPr>
      </w:pPr>
      <w:r>
        <w:rPr>
          <w:sz w:val="24"/>
          <w:szCs w:val="24"/>
        </w:rPr>
        <w:t>EPM-</w:t>
      </w:r>
      <w:proofErr w:type="spellStart"/>
      <w:r>
        <w:rPr>
          <w:sz w:val="24"/>
          <w:szCs w:val="24"/>
        </w:rPr>
        <w:t>i</w:t>
      </w:r>
      <w:r w:rsidR="00305B8C">
        <w:rPr>
          <w:sz w:val="24"/>
          <w:szCs w:val="24"/>
        </w:rPr>
        <w:t>s</w:t>
      </w:r>
      <w:proofErr w:type="spellEnd"/>
      <w:r w:rsidR="00305B8C">
        <w:rPr>
          <w:sz w:val="24"/>
          <w:szCs w:val="24"/>
        </w:rPr>
        <w:t xml:space="preserve"> valmistatakse ette CRJ-s eksponeerimiseks uus atrade näitus. Näitus avatakse </w:t>
      </w:r>
      <w:r w:rsidR="00B84A0E">
        <w:rPr>
          <w:sz w:val="24"/>
          <w:szCs w:val="24"/>
        </w:rPr>
        <w:t xml:space="preserve">augustis </w:t>
      </w:r>
      <w:r w:rsidR="00305B8C">
        <w:rPr>
          <w:sz w:val="24"/>
          <w:szCs w:val="24"/>
        </w:rPr>
        <w:t>seose</w:t>
      </w:r>
      <w:r w:rsidR="00B84A0E">
        <w:rPr>
          <w:sz w:val="24"/>
          <w:szCs w:val="24"/>
        </w:rPr>
        <w:t>s Tartus toimuvate</w:t>
      </w:r>
      <w:r w:rsidR="00305B8C">
        <w:rPr>
          <w:sz w:val="24"/>
          <w:szCs w:val="24"/>
        </w:rPr>
        <w:t xml:space="preserve"> künni maailmameistrivõistlustega</w:t>
      </w:r>
      <w:r w:rsidR="00B84A0E">
        <w:rPr>
          <w:sz w:val="24"/>
          <w:szCs w:val="24"/>
        </w:rPr>
        <w:t xml:space="preserve">. </w:t>
      </w:r>
      <w:r w:rsidR="00CC01D9">
        <w:rPr>
          <w:sz w:val="24"/>
          <w:szCs w:val="24"/>
        </w:rPr>
        <w:t xml:space="preserve">Võistluste fännide ekskursioonid toimuvad </w:t>
      </w:r>
      <w:r w:rsidR="00C12E2D">
        <w:rPr>
          <w:sz w:val="24"/>
          <w:szCs w:val="24"/>
        </w:rPr>
        <w:t xml:space="preserve">ka </w:t>
      </w:r>
      <w:proofErr w:type="spellStart"/>
      <w:r w:rsidR="00B84A0E">
        <w:rPr>
          <w:sz w:val="24"/>
          <w:szCs w:val="24"/>
        </w:rPr>
        <w:t>MeMu</w:t>
      </w:r>
      <w:proofErr w:type="spellEnd"/>
      <w:r w:rsidR="00135DC5">
        <w:rPr>
          <w:sz w:val="24"/>
          <w:szCs w:val="24"/>
        </w:rPr>
        <w:t xml:space="preserve"> tegevuskohtadesse.</w:t>
      </w:r>
    </w:p>
    <w:p w14:paraId="75BAEFD2" w14:textId="4CDAAEE0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Koostati ideekavand Rahvakultuuri Keskusele kanda tori hobuse aretustraditsiooni Eesti vaimse kultuuripärandi nimistusse. Idee kiideti heaks ja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asub koostama taotlusdokumente. Kaugem eesmärk on jõuda rahvusvahelisse UNESCO kultuuripärandi nimekirja. Nimistusse kandmiseks tehti taotlus </w:t>
      </w:r>
      <w:proofErr w:type="spellStart"/>
      <w:r>
        <w:rPr>
          <w:sz w:val="24"/>
          <w:szCs w:val="24"/>
        </w:rPr>
        <w:t>KULKA-le</w:t>
      </w:r>
      <w:proofErr w:type="spellEnd"/>
      <w:r>
        <w:rPr>
          <w:sz w:val="24"/>
          <w:szCs w:val="24"/>
        </w:rPr>
        <w:t>, et filmida üles traditsioonilisi üritusi. Taotlus rahuldati. THK-s</w:t>
      </w:r>
      <w:r w:rsidR="001C42FF">
        <w:rPr>
          <w:sz w:val="24"/>
          <w:szCs w:val="24"/>
        </w:rPr>
        <w:t xml:space="preserve"> on jätkunud</w:t>
      </w:r>
      <w:r w:rsidR="001B3504">
        <w:rPr>
          <w:sz w:val="24"/>
          <w:szCs w:val="24"/>
        </w:rPr>
        <w:t xml:space="preserve"> </w:t>
      </w:r>
      <w:r>
        <w:rPr>
          <w:sz w:val="24"/>
          <w:szCs w:val="24"/>
        </w:rPr>
        <w:t>kohtumisõhtu</w:t>
      </w:r>
      <w:r w:rsidR="001B3504">
        <w:rPr>
          <w:sz w:val="24"/>
          <w:szCs w:val="24"/>
        </w:rPr>
        <w:t>d</w:t>
      </w:r>
      <w:r>
        <w:rPr>
          <w:sz w:val="24"/>
          <w:szCs w:val="24"/>
        </w:rPr>
        <w:t xml:space="preserve"> endiste hobusekasvatajatega. Kohtumisõhtu</w:t>
      </w:r>
      <w:r w:rsidR="001B3504">
        <w:rPr>
          <w:sz w:val="24"/>
          <w:szCs w:val="24"/>
        </w:rPr>
        <w:t>d</w:t>
      </w:r>
      <w:r>
        <w:rPr>
          <w:sz w:val="24"/>
          <w:szCs w:val="24"/>
        </w:rPr>
        <w:t xml:space="preserve"> salvestati ja mälestused transkribeeriti.  </w:t>
      </w:r>
    </w:p>
    <w:p w14:paraId="1F8F4C51" w14:textId="16CEDED5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26.-27. märtsil toimus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projekti rahvusvahelise meeskonna (Eesti, Läti, Leedu, Soome) planeerimisseminar EPM-</w:t>
      </w:r>
      <w:proofErr w:type="spellStart"/>
      <w:r>
        <w:rPr>
          <w:sz w:val="24"/>
          <w:szCs w:val="24"/>
        </w:rPr>
        <w:t>is</w:t>
      </w:r>
      <w:proofErr w:type="spellEnd"/>
      <w:r w:rsidR="00B3017B">
        <w:rPr>
          <w:sz w:val="24"/>
          <w:szCs w:val="24"/>
        </w:rPr>
        <w:t>.</w:t>
      </w:r>
    </w:p>
    <w:p w14:paraId="576F912C" w14:textId="5559FFAD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r w:rsidR="00CD74C2">
        <w:rPr>
          <w:sz w:val="24"/>
          <w:szCs w:val="24"/>
        </w:rPr>
        <w:t>poolaastal</w:t>
      </w:r>
      <w:r>
        <w:rPr>
          <w:sz w:val="24"/>
          <w:szCs w:val="24"/>
        </w:rPr>
        <w:t xml:space="preserve"> külastas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näitusi kokku </w:t>
      </w:r>
      <w:r w:rsidR="004A1C83">
        <w:rPr>
          <w:sz w:val="24"/>
          <w:szCs w:val="24"/>
        </w:rPr>
        <w:t>2493</w:t>
      </w:r>
      <w:r>
        <w:rPr>
          <w:sz w:val="24"/>
          <w:szCs w:val="24"/>
        </w:rPr>
        <w:t xml:space="preserve"> tasulist üksikkülastajat, </w:t>
      </w:r>
      <w:r w:rsidR="00325959">
        <w:rPr>
          <w:sz w:val="24"/>
          <w:szCs w:val="24"/>
        </w:rPr>
        <w:t>761</w:t>
      </w:r>
      <w:r>
        <w:rPr>
          <w:sz w:val="24"/>
          <w:szCs w:val="24"/>
        </w:rPr>
        <w:t xml:space="preserve"> kuni 8-aastast last ja </w:t>
      </w:r>
      <w:r w:rsidR="001576AF">
        <w:rPr>
          <w:sz w:val="24"/>
          <w:szCs w:val="24"/>
        </w:rPr>
        <w:t>2522</w:t>
      </w:r>
      <w:r>
        <w:rPr>
          <w:sz w:val="24"/>
          <w:szCs w:val="24"/>
        </w:rPr>
        <w:t xml:space="preserve"> tasuta täiskasvanud külastajat. </w:t>
      </w:r>
      <w:r w:rsidR="00917CB0">
        <w:rPr>
          <w:sz w:val="24"/>
          <w:szCs w:val="24"/>
        </w:rPr>
        <w:t xml:space="preserve">Võrreldes eelmise aastaga on EPM-i </w:t>
      </w:r>
      <w:r w:rsidR="007F4A61">
        <w:rPr>
          <w:sz w:val="24"/>
          <w:szCs w:val="24"/>
        </w:rPr>
        <w:t>üksik</w:t>
      </w:r>
      <w:r w:rsidR="00917CB0">
        <w:rPr>
          <w:sz w:val="24"/>
          <w:szCs w:val="24"/>
        </w:rPr>
        <w:t>külastajaid rohkem</w:t>
      </w:r>
      <w:r w:rsidR="007F4A61">
        <w:rPr>
          <w:sz w:val="24"/>
          <w:szCs w:val="24"/>
        </w:rPr>
        <w:t xml:space="preserve"> (näituse „Peedist pesumasin“ mõju)</w:t>
      </w:r>
      <w:r w:rsidR="00131E37">
        <w:rPr>
          <w:sz w:val="24"/>
          <w:szCs w:val="24"/>
        </w:rPr>
        <w:t>,</w:t>
      </w:r>
      <w:r w:rsidR="00917CB0">
        <w:rPr>
          <w:sz w:val="24"/>
          <w:szCs w:val="24"/>
        </w:rPr>
        <w:t xml:space="preserve"> </w:t>
      </w:r>
      <w:r w:rsidR="005D7F73">
        <w:rPr>
          <w:sz w:val="24"/>
          <w:szCs w:val="24"/>
        </w:rPr>
        <w:t>CRJ-s ja THK-s</w:t>
      </w:r>
      <w:r w:rsidR="00131E37">
        <w:rPr>
          <w:sz w:val="24"/>
          <w:szCs w:val="24"/>
        </w:rPr>
        <w:t xml:space="preserve"> vähem</w:t>
      </w:r>
      <w:r w:rsidR="005D7F73">
        <w:rPr>
          <w:sz w:val="24"/>
          <w:szCs w:val="24"/>
        </w:rPr>
        <w:t xml:space="preserve">. Tuleb märkida, et THK muuseum oli I kvartalil tööjõuprobleemide tõttu avatud vaid ettetellimisel. </w:t>
      </w:r>
      <w:r w:rsidR="00604DC5">
        <w:rPr>
          <w:sz w:val="24"/>
          <w:szCs w:val="24"/>
        </w:rPr>
        <w:t xml:space="preserve">Näitusekülastuste </w:t>
      </w:r>
      <w:r w:rsidR="00DA1FA2">
        <w:rPr>
          <w:sz w:val="24"/>
          <w:szCs w:val="24"/>
        </w:rPr>
        <w:t>p</w:t>
      </w:r>
      <w:r>
        <w:rPr>
          <w:sz w:val="24"/>
          <w:szCs w:val="24"/>
        </w:rPr>
        <w:t xml:space="preserve">iletitulu oli </w:t>
      </w:r>
      <w:r w:rsidR="00604DC5">
        <w:rPr>
          <w:sz w:val="24"/>
          <w:szCs w:val="24"/>
        </w:rPr>
        <w:t>14969</w:t>
      </w:r>
      <w:r>
        <w:rPr>
          <w:sz w:val="24"/>
          <w:szCs w:val="24"/>
        </w:rPr>
        <w:t xml:space="preserve"> €, mis on eelmisest aastast </w:t>
      </w:r>
      <w:r w:rsidR="00DA1FA2">
        <w:rPr>
          <w:sz w:val="24"/>
          <w:szCs w:val="24"/>
        </w:rPr>
        <w:t>906</w:t>
      </w:r>
      <w:r>
        <w:rPr>
          <w:sz w:val="24"/>
          <w:szCs w:val="24"/>
        </w:rPr>
        <w:t xml:space="preserve"> € võrra väiksem. </w:t>
      </w:r>
    </w:p>
    <w:p w14:paraId="405C5BCF" w14:textId="77777777" w:rsidR="00EE01EE" w:rsidRDefault="00EE01EE" w:rsidP="009B5C6A">
      <w:pPr>
        <w:rPr>
          <w:sz w:val="24"/>
          <w:szCs w:val="24"/>
        </w:rPr>
      </w:pPr>
    </w:p>
    <w:p w14:paraId="6E212557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3:</w:t>
      </w:r>
      <w:r>
        <w:rPr>
          <w:color w:val="501549" w:themeColor="accent5" w:themeShade="80"/>
          <w:sz w:val="24"/>
          <w:szCs w:val="24"/>
        </w:rPr>
        <w:t xml:space="preserve"> Maaelumuuseumidel on esinduslikud, hästi hoitud ja kättesaadavad maakultuuripärandi muuseumikogud ning missioonile vastav teadustegevus.</w:t>
      </w:r>
    </w:p>
    <w:p w14:paraId="08A26B14" w14:textId="1947454F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I kvartali jooksul kirjeldati </w:t>
      </w:r>
      <w:proofErr w:type="spellStart"/>
      <w:r>
        <w:rPr>
          <w:sz w:val="24"/>
          <w:szCs w:val="24"/>
        </w:rPr>
        <w:t>MuIS</w:t>
      </w:r>
      <w:proofErr w:type="spellEnd"/>
      <w:r>
        <w:rPr>
          <w:sz w:val="24"/>
          <w:szCs w:val="24"/>
        </w:rPr>
        <w:t xml:space="preserve"> süsteemis </w:t>
      </w:r>
      <w:r w:rsidR="0036292E">
        <w:rPr>
          <w:sz w:val="24"/>
          <w:szCs w:val="24"/>
        </w:rPr>
        <w:t>483</w:t>
      </w:r>
      <w:r>
        <w:rPr>
          <w:sz w:val="24"/>
          <w:szCs w:val="24"/>
        </w:rPr>
        <w:t xml:space="preserve"> esemekogu </w:t>
      </w:r>
      <w:proofErr w:type="spellStart"/>
      <w:r>
        <w:rPr>
          <w:sz w:val="24"/>
          <w:szCs w:val="24"/>
        </w:rPr>
        <w:t>museaali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Digiteeriti</w:t>
      </w:r>
      <w:proofErr w:type="spellEnd"/>
      <w:r>
        <w:rPr>
          <w:sz w:val="24"/>
          <w:szCs w:val="24"/>
        </w:rPr>
        <w:t xml:space="preserve"> kokku </w:t>
      </w:r>
      <w:r w:rsidR="007B7346">
        <w:rPr>
          <w:sz w:val="24"/>
          <w:szCs w:val="24"/>
        </w:rPr>
        <w:t>1079</w:t>
      </w:r>
      <w:r>
        <w:rPr>
          <w:sz w:val="24"/>
          <w:szCs w:val="24"/>
        </w:rPr>
        <w:t xml:space="preserve"> faili. Parandati </w:t>
      </w:r>
      <w:r w:rsidR="00AE504B">
        <w:rPr>
          <w:sz w:val="24"/>
          <w:szCs w:val="24"/>
        </w:rPr>
        <w:t>1439</w:t>
      </w:r>
      <w:r>
        <w:rPr>
          <w:sz w:val="24"/>
          <w:szCs w:val="24"/>
        </w:rPr>
        <w:t xml:space="preserve"> digihoidlasse lisatud faili. Seoses </w:t>
      </w:r>
      <w:proofErr w:type="spellStart"/>
      <w:r>
        <w:rPr>
          <w:sz w:val="24"/>
          <w:szCs w:val="24"/>
        </w:rPr>
        <w:t>MuIS</w:t>
      </w:r>
      <w:proofErr w:type="spellEnd"/>
      <w:r>
        <w:rPr>
          <w:sz w:val="24"/>
          <w:szCs w:val="24"/>
        </w:rPr>
        <w:t xml:space="preserve"> 2 töö häiretega pole </w:t>
      </w:r>
      <w:proofErr w:type="spellStart"/>
      <w:r>
        <w:rPr>
          <w:sz w:val="24"/>
          <w:szCs w:val="24"/>
        </w:rPr>
        <w:t>MeMu-l</w:t>
      </w:r>
      <w:proofErr w:type="spellEnd"/>
      <w:r>
        <w:rPr>
          <w:sz w:val="24"/>
          <w:szCs w:val="24"/>
        </w:rPr>
        <w:t xml:space="preserve"> võimalik oma tööd plaanipäraselt täita. </w:t>
      </w:r>
      <w:r w:rsidR="003E1943">
        <w:rPr>
          <w:sz w:val="24"/>
          <w:szCs w:val="24"/>
        </w:rPr>
        <w:t>Tä</w:t>
      </w:r>
      <w:r w:rsidR="00F421D4">
        <w:rPr>
          <w:sz w:val="24"/>
          <w:szCs w:val="24"/>
        </w:rPr>
        <w:t xml:space="preserve">naseks on </w:t>
      </w:r>
      <w:proofErr w:type="spellStart"/>
      <w:r w:rsidR="00F421D4">
        <w:rPr>
          <w:sz w:val="24"/>
          <w:szCs w:val="24"/>
        </w:rPr>
        <w:t>MuIS-is</w:t>
      </w:r>
      <w:proofErr w:type="spellEnd"/>
      <w:r w:rsidR="00F421D4">
        <w:rPr>
          <w:sz w:val="24"/>
          <w:szCs w:val="24"/>
        </w:rPr>
        <w:t xml:space="preserve"> kirjeldatud 8</w:t>
      </w:r>
      <w:r w:rsidR="00550CF2">
        <w:rPr>
          <w:sz w:val="24"/>
          <w:szCs w:val="24"/>
        </w:rPr>
        <w:t xml:space="preserve">2% </w:t>
      </w:r>
      <w:proofErr w:type="spellStart"/>
      <w:r w:rsidR="00550CF2">
        <w:rPr>
          <w:sz w:val="24"/>
          <w:szCs w:val="24"/>
        </w:rPr>
        <w:t>museaale</w:t>
      </w:r>
      <w:proofErr w:type="spellEnd"/>
      <w:r w:rsidR="00550CF2">
        <w:rPr>
          <w:sz w:val="24"/>
          <w:szCs w:val="24"/>
        </w:rPr>
        <w:t xml:space="preserve"> ja </w:t>
      </w:r>
      <w:proofErr w:type="spellStart"/>
      <w:r w:rsidR="00550CF2">
        <w:rPr>
          <w:sz w:val="24"/>
          <w:szCs w:val="24"/>
        </w:rPr>
        <w:t>digiteeritud</w:t>
      </w:r>
      <w:proofErr w:type="spellEnd"/>
      <w:r w:rsidR="00550CF2">
        <w:rPr>
          <w:sz w:val="24"/>
          <w:szCs w:val="24"/>
        </w:rPr>
        <w:t xml:space="preserve"> 73%. </w:t>
      </w:r>
      <w:r>
        <w:rPr>
          <w:sz w:val="24"/>
          <w:szCs w:val="24"/>
        </w:rPr>
        <w:t>Häirete eest kannab vastutust Muinsuskaitseamet</w:t>
      </w:r>
      <w:r w:rsidR="00E229A7">
        <w:rPr>
          <w:sz w:val="24"/>
          <w:szCs w:val="24"/>
        </w:rPr>
        <w:t>, kes on ka teatanud, et ei nõu</w:t>
      </w:r>
      <w:r w:rsidR="00B3017B">
        <w:rPr>
          <w:sz w:val="24"/>
          <w:szCs w:val="24"/>
        </w:rPr>
        <w:t>a</w:t>
      </w:r>
      <w:r w:rsidR="00E229A7">
        <w:rPr>
          <w:sz w:val="24"/>
          <w:szCs w:val="24"/>
        </w:rPr>
        <w:t xml:space="preserve"> 2026. aastaks 100%</w:t>
      </w:r>
      <w:r w:rsidR="00D75746">
        <w:rPr>
          <w:sz w:val="24"/>
          <w:szCs w:val="24"/>
        </w:rPr>
        <w:t xml:space="preserve"> täitmist.</w:t>
      </w:r>
    </w:p>
    <w:p w14:paraId="59F2841A" w14:textId="4FB55E4F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Teostati ja tähtaegselt lõpetati </w:t>
      </w:r>
      <w:r w:rsidR="008058BF">
        <w:rPr>
          <w:sz w:val="24"/>
          <w:szCs w:val="24"/>
        </w:rPr>
        <w:t>korrali</w:t>
      </w:r>
      <w:r w:rsidR="00541D62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inventuur foto- kunsti-, </w:t>
      </w:r>
      <w:proofErr w:type="spellStart"/>
      <w:r>
        <w:rPr>
          <w:sz w:val="24"/>
          <w:szCs w:val="24"/>
        </w:rPr>
        <w:t>fono</w:t>
      </w:r>
      <w:proofErr w:type="spellEnd"/>
      <w:r>
        <w:rPr>
          <w:sz w:val="24"/>
          <w:szCs w:val="24"/>
        </w:rPr>
        <w:t xml:space="preserve">-, muusika-, filmi- ja videokogus. Korrastati hoidlaid. </w:t>
      </w:r>
    </w:p>
    <w:p w14:paraId="47C2CF3C" w14:textId="77777777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EPM-i konservaatorid valmistasid ette „Peedist pesumasina“ näituse </w:t>
      </w:r>
      <w:proofErr w:type="spellStart"/>
      <w:r>
        <w:rPr>
          <w:sz w:val="24"/>
          <w:szCs w:val="24"/>
        </w:rPr>
        <w:t>museaale</w:t>
      </w:r>
      <w:proofErr w:type="spellEnd"/>
      <w:r>
        <w:rPr>
          <w:sz w:val="24"/>
          <w:szCs w:val="24"/>
        </w:rPr>
        <w:t xml:space="preserve"> ja valmistasid rekvisiite. </w:t>
      </w:r>
    </w:p>
    <w:p w14:paraId="4102FB90" w14:textId="51F4A013" w:rsidR="00A60D69" w:rsidRDefault="00AD1F9A" w:rsidP="009B5C6A">
      <w:pPr>
        <w:rPr>
          <w:sz w:val="24"/>
          <w:szCs w:val="24"/>
        </w:rPr>
      </w:pPr>
      <w:r>
        <w:rPr>
          <w:sz w:val="24"/>
          <w:szCs w:val="24"/>
        </w:rPr>
        <w:t>Transkribeeriti</w:t>
      </w:r>
      <w:r w:rsidR="0024705C">
        <w:rPr>
          <w:sz w:val="24"/>
          <w:szCs w:val="24"/>
        </w:rPr>
        <w:t xml:space="preserve"> vestlusõhtu</w:t>
      </w:r>
      <w:r w:rsidR="00EF6638">
        <w:rPr>
          <w:sz w:val="24"/>
          <w:szCs w:val="24"/>
        </w:rPr>
        <w:t xml:space="preserve"> O. </w:t>
      </w:r>
      <w:proofErr w:type="spellStart"/>
      <w:r w:rsidR="00EF6638">
        <w:rPr>
          <w:sz w:val="24"/>
          <w:szCs w:val="24"/>
        </w:rPr>
        <w:t>Saveliga</w:t>
      </w:r>
      <w:proofErr w:type="spellEnd"/>
      <w:r w:rsidR="00EF6638">
        <w:rPr>
          <w:sz w:val="24"/>
          <w:szCs w:val="24"/>
        </w:rPr>
        <w:t xml:space="preserve"> ja H. Kavakuga. Valmistatakse ette novembris ERM-is toimuv </w:t>
      </w:r>
      <w:r w:rsidR="00094F93">
        <w:rPr>
          <w:sz w:val="24"/>
          <w:szCs w:val="24"/>
        </w:rPr>
        <w:t xml:space="preserve">„Peedist pesumasin“ projekti rahvusvaheline konverents. </w:t>
      </w:r>
    </w:p>
    <w:p w14:paraId="1A2C82E9" w14:textId="77777777" w:rsidR="00EE01EE" w:rsidRDefault="00EE01EE" w:rsidP="009B5C6A">
      <w:pPr>
        <w:rPr>
          <w:sz w:val="24"/>
          <w:szCs w:val="24"/>
        </w:rPr>
      </w:pPr>
    </w:p>
    <w:p w14:paraId="1794F8F5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4:</w:t>
      </w:r>
      <w:r>
        <w:rPr>
          <w:color w:val="501549" w:themeColor="accent5" w:themeShade="80"/>
          <w:sz w:val="24"/>
          <w:szCs w:val="24"/>
        </w:rPr>
        <w:t xml:space="preserve"> Maaelumuuseumid pakuvad oma eripärasele tegevusvaldkonnale vastavaid mitmekülgseid ja elamuslikke teenuseid. </w:t>
      </w:r>
    </w:p>
    <w:p w14:paraId="491F7F68" w14:textId="08AAC72C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Toimusid plaanilised suurüritused: </w:t>
      </w:r>
      <w:proofErr w:type="spellStart"/>
      <w:r>
        <w:rPr>
          <w:sz w:val="24"/>
          <w:szCs w:val="24"/>
        </w:rPr>
        <w:t>vastlaüritused</w:t>
      </w:r>
      <w:proofErr w:type="spellEnd"/>
      <w:r>
        <w:rPr>
          <w:sz w:val="24"/>
          <w:szCs w:val="24"/>
        </w:rPr>
        <w:t xml:space="preserve"> kõigis tegevuskohtades, </w:t>
      </w:r>
      <w:r w:rsidR="00AE71E8">
        <w:rPr>
          <w:sz w:val="24"/>
          <w:szCs w:val="24"/>
        </w:rPr>
        <w:t>CRJ-s toimus Sakala tee matk 17. märtsil</w:t>
      </w:r>
      <w:r w:rsidR="00EC6E8E">
        <w:rPr>
          <w:sz w:val="24"/>
          <w:szCs w:val="24"/>
        </w:rPr>
        <w:t>, lihavõtted 31. märtsil</w:t>
      </w:r>
      <w:r w:rsidR="00AE71E8">
        <w:rPr>
          <w:sz w:val="24"/>
          <w:szCs w:val="24"/>
        </w:rPr>
        <w:t xml:space="preserve">, </w:t>
      </w:r>
      <w:r w:rsidR="007C5DC2">
        <w:rPr>
          <w:sz w:val="24"/>
          <w:szCs w:val="24"/>
        </w:rPr>
        <w:t>EPM</w:t>
      </w:r>
      <w:r w:rsidR="00AE71E8">
        <w:rPr>
          <w:sz w:val="24"/>
          <w:szCs w:val="24"/>
        </w:rPr>
        <w:t>-</w:t>
      </w:r>
      <w:proofErr w:type="spellStart"/>
      <w:r w:rsidR="007C5DC2">
        <w:rPr>
          <w:sz w:val="24"/>
          <w:szCs w:val="24"/>
        </w:rPr>
        <w:t>is</w:t>
      </w:r>
      <w:proofErr w:type="spellEnd"/>
      <w:r w:rsidR="007C5DC2">
        <w:rPr>
          <w:sz w:val="24"/>
          <w:szCs w:val="24"/>
        </w:rPr>
        <w:t xml:space="preserve"> </w:t>
      </w:r>
      <w:proofErr w:type="spellStart"/>
      <w:r w:rsidR="007C5DC2">
        <w:rPr>
          <w:sz w:val="24"/>
          <w:szCs w:val="24"/>
        </w:rPr>
        <w:t>volbriöö</w:t>
      </w:r>
      <w:proofErr w:type="spellEnd"/>
      <w:r w:rsidR="007C5DC2">
        <w:rPr>
          <w:sz w:val="24"/>
          <w:szCs w:val="24"/>
        </w:rPr>
        <w:t xml:space="preserve"> </w:t>
      </w:r>
      <w:r w:rsidR="005535DA">
        <w:rPr>
          <w:sz w:val="24"/>
          <w:szCs w:val="24"/>
        </w:rPr>
        <w:t xml:space="preserve">30. aprillil, </w:t>
      </w:r>
      <w:r w:rsidR="00FE11A6">
        <w:rPr>
          <w:sz w:val="24"/>
          <w:szCs w:val="24"/>
        </w:rPr>
        <w:t xml:space="preserve">THK-s täkupäev </w:t>
      </w:r>
      <w:r w:rsidR="00CB3F58">
        <w:rPr>
          <w:sz w:val="24"/>
          <w:szCs w:val="24"/>
        </w:rPr>
        <w:t xml:space="preserve">1. mail, </w:t>
      </w:r>
      <w:proofErr w:type="spellStart"/>
      <w:r w:rsidR="005535DA">
        <w:rPr>
          <w:sz w:val="24"/>
          <w:szCs w:val="24"/>
        </w:rPr>
        <w:t>muuseumiöö</w:t>
      </w:r>
      <w:proofErr w:type="spellEnd"/>
      <w:r w:rsidR="005535DA">
        <w:rPr>
          <w:sz w:val="24"/>
          <w:szCs w:val="24"/>
        </w:rPr>
        <w:t xml:space="preserve"> kõigis tegevuskohta</w:t>
      </w:r>
      <w:r w:rsidR="0082238E">
        <w:rPr>
          <w:sz w:val="24"/>
          <w:szCs w:val="24"/>
        </w:rPr>
        <w:t xml:space="preserve">des 18. mail, </w:t>
      </w:r>
      <w:r w:rsidR="00C3162E">
        <w:rPr>
          <w:sz w:val="24"/>
          <w:szCs w:val="24"/>
        </w:rPr>
        <w:t>EPM-</w:t>
      </w:r>
      <w:proofErr w:type="spellStart"/>
      <w:r w:rsidR="00C3162E">
        <w:rPr>
          <w:sz w:val="24"/>
          <w:szCs w:val="24"/>
        </w:rPr>
        <w:t>is</w:t>
      </w:r>
      <w:proofErr w:type="spellEnd"/>
      <w:r w:rsidR="00C3162E">
        <w:rPr>
          <w:sz w:val="24"/>
          <w:szCs w:val="24"/>
        </w:rPr>
        <w:t xml:space="preserve"> lemmikloomapäev 25. mail, </w:t>
      </w:r>
      <w:r w:rsidR="00B20A9B">
        <w:rPr>
          <w:sz w:val="24"/>
          <w:szCs w:val="24"/>
        </w:rPr>
        <w:t xml:space="preserve">THK-s </w:t>
      </w:r>
      <w:r w:rsidR="00CB3F58">
        <w:rPr>
          <w:sz w:val="24"/>
          <w:szCs w:val="24"/>
        </w:rPr>
        <w:t>lastekaitsepäev 1. juunil</w:t>
      </w:r>
      <w:r w:rsidR="00B20A9B">
        <w:rPr>
          <w:sz w:val="24"/>
          <w:szCs w:val="24"/>
        </w:rPr>
        <w:t>, EPM</w:t>
      </w:r>
      <w:r w:rsidR="00A42D1F">
        <w:rPr>
          <w:sz w:val="24"/>
          <w:szCs w:val="24"/>
        </w:rPr>
        <w:t>-</w:t>
      </w:r>
      <w:proofErr w:type="spellStart"/>
      <w:r w:rsidR="00A42D1F">
        <w:rPr>
          <w:sz w:val="24"/>
          <w:szCs w:val="24"/>
        </w:rPr>
        <w:t>is</w:t>
      </w:r>
      <w:proofErr w:type="spellEnd"/>
      <w:r w:rsidR="00A42D1F">
        <w:rPr>
          <w:sz w:val="24"/>
          <w:szCs w:val="24"/>
        </w:rPr>
        <w:t xml:space="preserve"> ja CRJ toimusid jaaniõhtud 21. ja 23. juunil.</w:t>
      </w:r>
      <w:r w:rsidR="00D72F32">
        <w:rPr>
          <w:sz w:val="24"/>
          <w:szCs w:val="24"/>
        </w:rPr>
        <w:t xml:space="preserve"> THK-s jäi 15. juunil ära tori hobuste jõudluskatsed, kuna maneeži ehitusega ei saanud rada sõidetavaks.</w:t>
      </w:r>
      <w:r w:rsidR="00B2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Suurüritusi külastas kokku </w:t>
      </w:r>
      <w:r w:rsidR="00EA4C7C">
        <w:rPr>
          <w:sz w:val="24"/>
          <w:szCs w:val="24"/>
        </w:rPr>
        <w:t>5494</w:t>
      </w:r>
      <w:r>
        <w:rPr>
          <w:sz w:val="24"/>
          <w:szCs w:val="24"/>
        </w:rPr>
        <w:t xml:space="preserve"> inimest, käive </w:t>
      </w:r>
      <w:r w:rsidR="00776101">
        <w:rPr>
          <w:sz w:val="24"/>
          <w:szCs w:val="24"/>
        </w:rPr>
        <w:t>29 346</w:t>
      </w:r>
      <w:r>
        <w:rPr>
          <w:sz w:val="24"/>
          <w:szCs w:val="24"/>
        </w:rPr>
        <w:t xml:space="preserve"> €.</w:t>
      </w:r>
      <w:r w:rsidR="00C021E7">
        <w:rPr>
          <w:sz w:val="24"/>
          <w:szCs w:val="24"/>
        </w:rPr>
        <w:t xml:space="preserve"> Külastatavus on eelmisest aastast väiksem, kuna Kambja vald korraldas </w:t>
      </w:r>
      <w:r w:rsidR="006E56F1">
        <w:rPr>
          <w:sz w:val="24"/>
          <w:szCs w:val="24"/>
        </w:rPr>
        <w:t xml:space="preserve">EPM-iga </w:t>
      </w:r>
      <w:r w:rsidR="00C021E7">
        <w:rPr>
          <w:sz w:val="24"/>
          <w:szCs w:val="24"/>
        </w:rPr>
        <w:t>samal ajal vallas oma tasuta jaaniõhtu</w:t>
      </w:r>
      <w:r w:rsidR="006C6180">
        <w:rPr>
          <w:sz w:val="24"/>
          <w:szCs w:val="24"/>
        </w:rPr>
        <w:t xml:space="preserve"> ja</w:t>
      </w:r>
      <w:r w:rsidR="00BF31AE">
        <w:rPr>
          <w:sz w:val="24"/>
          <w:szCs w:val="24"/>
        </w:rPr>
        <w:t xml:space="preserve"> külastajate rahakotti</w:t>
      </w:r>
      <w:r w:rsidR="006C6180">
        <w:rPr>
          <w:sz w:val="24"/>
          <w:szCs w:val="24"/>
        </w:rPr>
        <w:t xml:space="preserve"> mõjutas ka järgmise päeva Tartu24 laulupidu.</w:t>
      </w:r>
      <w:r w:rsidR="009568FB">
        <w:rPr>
          <w:sz w:val="24"/>
          <w:szCs w:val="24"/>
        </w:rPr>
        <w:t xml:space="preserve"> CRJ jaaniõhtu oli aga eelmisest aastast rahvarohkem. Seega on</w:t>
      </w:r>
      <w:r w:rsidR="006C6180">
        <w:rPr>
          <w:sz w:val="24"/>
          <w:szCs w:val="24"/>
        </w:rPr>
        <w:t xml:space="preserve"> </w:t>
      </w:r>
      <w:r w:rsidR="00BC0AE5">
        <w:rPr>
          <w:sz w:val="24"/>
          <w:szCs w:val="24"/>
        </w:rPr>
        <w:t>r</w:t>
      </w:r>
      <w:r w:rsidR="006E56F1">
        <w:rPr>
          <w:sz w:val="24"/>
          <w:szCs w:val="24"/>
        </w:rPr>
        <w:t>ahakäi</w:t>
      </w:r>
      <w:r w:rsidR="00B3017B">
        <w:rPr>
          <w:sz w:val="24"/>
          <w:szCs w:val="24"/>
        </w:rPr>
        <w:t>b</w:t>
      </w:r>
      <w:r w:rsidR="006E56F1">
        <w:rPr>
          <w:sz w:val="24"/>
          <w:szCs w:val="24"/>
        </w:rPr>
        <w:t xml:space="preserve">eplaan </w:t>
      </w:r>
      <w:r w:rsidR="00BF31AE">
        <w:rPr>
          <w:sz w:val="24"/>
          <w:szCs w:val="24"/>
        </w:rPr>
        <w:t>eelmise aastaga</w:t>
      </w:r>
      <w:r w:rsidR="00BC0AE5">
        <w:rPr>
          <w:sz w:val="24"/>
          <w:szCs w:val="24"/>
        </w:rPr>
        <w:t xml:space="preserve"> samavää</w:t>
      </w:r>
      <w:r w:rsidR="00A655E8">
        <w:rPr>
          <w:sz w:val="24"/>
          <w:szCs w:val="24"/>
        </w:rPr>
        <w:t>rne</w:t>
      </w:r>
      <w:r w:rsidR="00BF31AE">
        <w:rPr>
          <w:sz w:val="24"/>
          <w:szCs w:val="24"/>
        </w:rPr>
        <w:t xml:space="preserve">. </w:t>
      </w:r>
      <w:r w:rsidR="004A5B2C">
        <w:rPr>
          <w:sz w:val="24"/>
          <w:szCs w:val="24"/>
        </w:rPr>
        <w:t xml:space="preserve">Aastaplaanist on täidetud </w:t>
      </w:r>
      <w:r w:rsidR="009B3B1B">
        <w:rPr>
          <w:sz w:val="24"/>
          <w:szCs w:val="24"/>
        </w:rPr>
        <w:t>43%.</w:t>
      </w:r>
    </w:p>
    <w:p w14:paraId="58679FA8" w14:textId="5F04E3E5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Era- ja korporatiivsete klientide tellimusi oli kokku </w:t>
      </w:r>
      <w:r w:rsidR="000B740C">
        <w:rPr>
          <w:sz w:val="24"/>
          <w:szCs w:val="24"/>
        </w:rPr>
        <w:t>594</w:t>
      </w:r>
      <w:r w:rsidR="004A5B2C">
        <w:rPr>
          <w:sz w:val="24"/>
          <w:szCs w:val="24"/>
        </w:rPr>
        <w:t>7</w:t>
      </w:r>
      <w:r>
        <w:rPr>
          <w:sz w:val="24"/>
          <w:szCs w:val="24"/>
        </w:rPr>
        <w:t xml:space="preserve"> inimesele. Käive </w:t>
      </w:r>
      <w:r w:rsidR="009B3B1B">
        <w:rPr>
          <w:sz w:val="24"/>
          <w:szCs w:val="24"/>
        </w:rPr>
        <w:t>9446</w:t>
      </w:r>
      <w:r>
        <w:rPr>
          <w:sz w:val="24"/>
          <w:szCs w:val="24"/>
        </w:rPr>
        <w:t xml:space="preserve"> €, mis on eelmisest aastast </w:t>
      </w:r>
      <w:r w:rsidR="003403F3">
        <w:rPr>
          <w:sz w:val="24"/>
          <w:szCs w:val="24"/>
        </w:rPr>
        <w:t xml:space="preserve">palju </w:t>
      </w:r>
      <w:r>
        <w:rPr>
          <w:sz w:val="24"/>
          <w:szCs w:val="24"/>
        </w:rPr>
        <w:t>parem tulemus.</w:t>
      </w:r>
      <w:r w:rsidR="003403F3">
        <w:rPr>
          <w:sz w:val="24"/>
          <w:szCs w:val="24"/>
        </w:rPr>
        <w:t xml:space="preserve"> Aastaplaanist </w:t>
      </w:r>
      <w:r w:rsidR="006219D5">
        <w:rPr>
          <w:sz w:val="24"/>
          <w:szCs w:val="24"/>
        </w:rPr>
        <w:t>on täidetud 39%.</w:t>
      </w:r>
    </w:p>
    <w:p w14:paraId="1A64D8EF" w14:textId="763D4136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CRJ </w:t>
      </w:r>
      <w:proofErr w:type="spellStart"/>
      <w:r>
        <w:rPr>
          <w:sz w:val="24"/>
          <w:szCs w:val="24"/>
        </w:rPr>
        <w:t>toitlustajad</w:t>
      </w:r>
      <w:proofErr w:type="spellEnd"/>
      <w:r>
        <w:rPr>
          <w:sz w:val="24"/>
          <w:szCs w:val="24"/>
        </w:rPr>
        <w:t xml:space="preserve"> teenindasid peamiselt haridusprogrammide õpilasi. EPM-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pakub toitlustusteenust koostööpartner „</w:t>
      </w:r>
      <w:proofErr w:type="spellStart"/>
      <w:r>
        <w:rPr>
          <w:sz w:val="24"/>
          <w:szCs w:val="24"/>
        </w:rPr>
        <w:t>Leviso</w:t>
      </w:r>
      <w:proofErr w:type="spellEnd"/>
      <w:r>
        <w:rPr>
          <w:sz w:val="24"/>
          <w:szCs w:val="24"/>
        </w:rPr>
        <w:t xml:space="preserve">“ ja THK-s „Tori maitsed“. Toitlustuse käive </w:t>
      </w:r>
      <w:r w:rsidR="00645E94">
        <w:rPr>
          <w:sz w:val="24"/>
          <w:szCs w:val="24"/>
        </w:rPr>
        <w:t>10030</w:t>
      </w:r>
      <w:r>
        <w:rPr>
          <w:sz w:val="24"/>
          <w:szCs w:val="24"/>
        </w:rPr>
        <w:t xml:space="preserve"> €, mis on eelmisest aastast </w:t>
      </w:r>
      <w:r w:rsidR="00645E94">
        <w:rPr>
          <w:sz w:val="24"/>
          <w:szCs w:val="24"/>
        </w:rPr>
        <w:t xml:space="preserve">parem, moodustades aastaplaanist </w:t>
      </w:r>
      <w:r w:rsidR="00700781">
        <w:rPr>
          <w:sz w:val="24"/>
          <w:szCs w:val="24"/>
        </w:rPr>
        <w:t>33%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 xml:space="preserve">Kaubandusteenuseid pakuti kolmes tegevuskohas kokku </w:t>
      </w:r>
      <w:r w:rsidR="00700781">
        <w:rPr>
          <w:sz w:val="24"/>
          <w:szCs w:val="24"/>
        </w:rPr>
        <w:t>7797</w:t>
      </w:r>
      <w:r>
        <w:rPr>
          <w:sz w:val="24"/>
          <w:szCs w:val="24"/>
        </w:rPr>
        <w:t xml:space="preserve"> € eest. See on eelmise aasta</w:t>
      </w:r>
      <w:r w:rsidR="00700781">
        <w:rPr>
          <w:sz w:val="24"/>
          <w:szCs w:val="24"/>
        </w:rPr>
        <w:t xml:space="preserve"> tasemel</w:t>
      </w:r>
      <w:r>
        <w:rPr>
          <w:sz w:val="24"/>
          <w:szCs w:val="24"/>
        </w:rPr>
        <w:t xml:space="preserve">, </w:t>
      </w:r>
      <w:r w:rsidR="00E65E6B">
        <w:rPr>
          <w:sz w:val="24"/>
          <w:szCs w:val="24"/>
        </w:rPr>
        <w:t>moodustades aastaplaanist 49%.</w:t>
      </w:r>
      <w:r>
        <w:rPr>
          <w:sz w:val="24"/>
          <w:szCs w:val="24"/>
        </w:rPr>
        <w:t xml:space="preserve"> </w:t>
      </w:r>
    </w:p>
    <w:p w14:paraId="29E307B1" w14:textId="77777777" w:rsidR="009B5C6A" w:rsidRDefault="009B5C6A" w:rsidP="009B5C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kommunikatsioon toimib vastavalt kommunikatsiooniplaanile. Kasutatakse nii kohalikke infoandjaid kui sotsiaalmeediat. </w:t>
      </w:r>
    </w:p>
    <w:p w14:paraId="05AAD3FE" w14:textId="2F0172AB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I kvartalil külastas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tegevuspaiku kokku </w:t>
      </w:r>
      <w:r w:rsidR="002B5F90">
        <w:rPr>
          <w:sz w:val="24"/>
          <w:szCs w:val="24"/>
        </w:rPr>
        <w:t>2</w:t>
      </w:r>
      <w:r w:rsidR="00913FBE">
        <w:rPr>
          <w:sz w:val="24"/>
          <w:szCs w:val="24"/>
        </w:rPr>
        <w:t>5 381</w:t>
      </w:r>
      <w:r>
        <w:rPr>
          <w:sz w:val="24"/>
          <w:szCs w:val="24"/>
        </w:rPr>
        <w:t xml:space="preserve"> inimest, mis on</w:t>
      </w:r>
      <w:r w:rsidR="004E275A">
        <w:rPr>
          <w:sz w:val="24"/>
          <w:szCs w:val="24"/>
        </w:rPr>
        <w:t xml:space="preserve"> 214</w:t>
      </w:r>
      <w:r>
        <w:rPr>
          <w:sz w:val="24"/>
          <w:szCs w:val="24"/>
        </w:rPr>
        <w:t xml:space="preserve"> inimese võrra eelmisest aastast </w:t>
      </w:r>
      <w:r w:rsidR="004E275A">
        <w:rPr>
          <w:sz w:val="24"/>
          <w:szCs w:val="24"/>
        </w:rPr>
        <w:t>suurem</w:t>
      </w:r>
      <w:r>
        <w:rPr>
          <w:sz w:val="24"/>
          <w:szCs w:val="24"/>
        </w:rPr>
        <w:t xml:space="preserve">. </w:t>
      </w:r>
    </w:p>
    <w:p w14:paraId="4D96378B" w14:textId="77777777" w:rsidR="00470C3C" w:rsidRDefault="00470C3C" w:rsidP="009B5C6A">
      <w:pPr>
        <w:rPr>
          <w:sz w:val="24"/>
          <w:szCs w:val="24"/>
        </w:rPr>
      </w:pPr>
    </w:p>
    <w:p w14:paraId="05935DB7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5:</w:t>
      </w:r>
      <w:r>
        <w:rPr>
          <w:color w:val="501549" w:themeColor="accent5" w:themeShade="80"/>
          <w:sz w:val="24"/>
          <w:szCs w:val="24"/>
        </w:rPr>
        <w:t xml:space="preserve"> Maaelumuuseumid on optimaalselt, energia- ja ressursitõhusalt ning efektiivselt majandatud asutus.</w:t>
      </w:r>
    </w:p>
    <w:p w14:paraId="017EEFEE" w14:textId="77777777" w:rsidR="009B5C6A" w:rsidRDefault="009B5C6A" w:rsidP="009B5C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2023. a majandusaasta aruanne kinnitati 26.03. </w:t>
      </w:r>
    </w:p>
    <w:p w14:paraId="7DC724A5" w14:textId="28DCAEB5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>Põllumajandustegevuse omatulu käive oli I kvartali</w:t>
      </w:r>
      <w:r w:rsidR="00B3017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041CB">
        <w:rPr>
          <w:sz w:val="24"/>
          <w:szCs w:val="24"/>
        </w:rPr>
        <w:t>6</w:t>
      </w:r>
      <w:r w:rsidR="00EA6B07">
        <w:rPr>
          <w:sz w:val="24"/>
          <w:szCs w:val="24"/>
        </w:rPr>
        <w:t>0</w:t>
      </w:r>
      <w:r w:rsidR="00A041CB">
        <w:rPr>
          <w:sz w:val="24"/>
          <w:szCs w:val="24"/>
        </w:rPr>
        <w:t xml:space="preserve"> 519</w:t>
      </w:r>
      <w:r>
        <w:rPr>
          <w:sz w:val="24"/>
          <w:szCs w:val="24"/>
        </w:rPr>
        <w:t xml:space="preserve"> € (</w:t>
      </w:r>
      <w:r w:rsidR="007833E1">
        <w:rPr>
          <w:sz w:val="24"/>
          <w:szCs w:val="24"/>
        </w:rPr>
        <w:t>38</w:t>
      </w:r>
      <w:r>
        <w:rPr>
          <w:sz w:val="24"/>
          <w:szCs w:val="24"/>
        </w:rPr>
        <w:t xml:space="preserve">% aastaplaanist). See on </w:t>
      </w:r>
      <w:r w:rsidR="0007420C">
        <w:rPr>
          <w:sz w:val="24"/>
          <w:szCs w:val="24"/>
        </w:rPr>
        <w:t xml:space="preserve">rahavoogudelt </w:t>
      </w:r>
      <w:r>
        <w:rPr>
          <w:sz w:val="24"/>
          <w:szCs w:val="24"/>
        </w:rPr>
        <w:t>mõnevõrra väiksem eelmisest aastast</w:t>
      </w:r>
      <w:r w:rsidR="00AE0463">
        <w:rPr>
          <w:sz w:val="24"/>
          <w:szCs w:val="24"/>
        </w:rPr>
        <w:t xml:space="preserve"> (</w:t>
      </w:r>
      <w:r w:rsidR="00105D2E">
        <w:rPr>
          <w:sz w:val="24"/>
          <w:szCs w:val="24"/>
        </w:rPr>
        <w:t>ei ole olnud suuremaid müüke)</w:t>
      </w:r>
      <w:r>
        <w:rPr>
          <w:sz w:val="24"/>
          <w:szCs w:val="24"/>
        </w:rPr>
        <w:t xml:space="preserve">. Põhiline sissetulek tuleb hobubokside rendist. Tegevused kulgevad plaanipäraselt. </w:t>
      </w:r>
    </w:p>
    <w:p w14:paraId="5BD5CE12" w14:textId="35271931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Vastavalt ohustatud tõugude määrusele oli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sunnitud viima 12 tori </w:t>
      </w:r>
      <w:r w:rsidR="00D10A21">
        <w:rPr>
          <w:sz w:val="24"/>
          <w:szCs w:val="24"/>
        </w:rPr>
        <w:t>A</w:t>
      </w:r>
      <w:r>
        <w:rPr>
          <w:sz w:val="24"/>
          <w:szCs w:val="24"/>
        </w:rPr>
        <w:t>-tõugu hobust ajaloolisest tõuraamatust, mida haldab EHS</w:t>
      </w:r>
      <w:r w:rsidR="00D22191">
        <w:rPr>
          <w:sz w:val="24"/>
          <w:szCs w:val="24"/>
        </w:rPr>
        <w:t>,</w:t>
      </w:r>
      <w:r>
        <w:rPr>
          <w:sz w:val="24"/>
          <w:szCs w:val="24"/>
        </w:rPr>
        <w:t xml:space="preserve"> üle uude THS poolt hal</w:t>
      </w:r>
      <w:r w:rsidR="00B3017B">
        <w:rPr>
          <w:sz w:val="24"/>
          <w:szCs w:val="24"/>
        </w:rPr>
        <w:t>l</w:t>
      </w:r>
      <w:r>
        <w:rPr>
          <w:sz w:val="24"/>
          <w:szCs w:val="24"/>
        </w:rPr>
        <w:t xml:space="preserve">atavasse tõuraamatusse, et säilitada hobuste </w:t>
      </w:r>
      <w:proofErr w:type="spellStart"/>
      <w:r>
        <w:rPr>
          <w:sz w:val="24"/>
          <w:szCs w:val="24"/>
        </w:rPr>
        <w:t>ohustatuse</w:t>
      </w:r>
      <w:proofErr w:type="spellEnd"/>
      <w:r>
        <w:rPr>
          <w:sz w:val="24"/>
          <w:szCs w:val="24"/>
        </w:rPr>
        <w:t xml:space="preserve"> kriteerium. </w:t>
      </w:r>
    </w:p>
    <w:p w14:paraId="344F5EC8" w14:textId="00E80422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Vastavalt PRIA MAK taotlusvooru projektile toimus THK maneeži plaanipärane ehitus. </w:t>
      </w:r>
      <w:r w:rsidR="00311075">
        <w:rPr>
          <w:sz w:val="24"/>
          <w:szCs w:val="24"/>
        </w:rPr>
        <w:t xml:space="preserve">PRIA MAK ehitusele on makstud EPM vahenditest välja </w:t>
      </w:r>
      <w:r w:rsidR="008423D4">
        <w:rPr>
          <w:sz w:val="24"/>
          <w:szCs w:val="24"/>
        </w:rPr>
        <w:t xml:space="preserve">798 114€. </w:t>
      </w:r>
      <w:r>
        <w:rPr>
          <w:sz w:val="24"/>
          <w:szCs w:val="24"/>
        </w:rPr>
        <w:t>Valmista</w:t>
      </w:r>
      <w:r w:rsidR="00D10A21">
        <w:rPr>
          <w:sz w:val="24"/>
          <w:szCs w:val="24"/>
        </w:rPr>
        <w:t>ti</w:t>
      </w:r>
      <w:r>
        <w:rPr>
          <w:sz w:val="24"/>
          <w:szCs w:val="24"/>
        </w:rPr>
        <w:t xml:space="preserve"> ette täiendav taotlus seoses ehitushangete hindade odavnemisega</w:t>
      </w:r>
      <w:r w:rsidR="006A54EB">
        <w:rPr>
          <w:sz w:val="24"/>
          <w:szCs w:val="24"/>
        </w:rPr>
        <w:t xml:space="preserve">, kuna </w:t>
      </w:r>
      <w:proofErr w:type="spellStart"/>
      <w:r w:rsidR="006A54EB">
        <w:rPr>
          <w:sz w:val="24"/>
          <w:szCs w:val="24"/>
        </w:rPr>
        <w:t>MeMu-l</w:t>
      </w:r>
      <w:proofErr w:type="spellEnd"/>
      <w:r w:rsidR="006A54EB">
        <w:rPr>
          <w:sz w:val="24"/>
          <w:szCs w:val="24"/>
        </w:rPr>
        <w:t xml:space="preserve"> oli lubatud </w:t>
      </w:r>
      <w:r w:rsidR="00FF0AE4">
        <w:rPr>
          <w:sz w:val="24"/>
          <w:szCs w:val="24"/>
        </w:rPr>
        <w:t>toetust 2,1 milj</w:t>
      </w:r>
      <w:r>
        <w:rPr>
          <w:sz w:val="24"/>
          <w:szCs w:val="24"/>
        </w:rPr>
        <w:t>.</w:t>
      </w:r>
      <w:r w:rsidR="008423D4" w:rsidRPr="008423D4">
        <w:rPr>
          <w:sz w:val="24"/>
          <w:szCs w:val="24"/>
        </w:rPr>
        <w:t xml:space="preserve"> </w:t>
      </w:r>
      <w:r w:rsidR="00FF0AE4">
        <w:rPr>
          <w:sz w:val="24"/>
          <w:szCs w:val="24"/>
        </w:rPr>
        <w:t xml:space="preserve">CRJ-s sai valmis sõnnikuhoidla projekt ja ehitus </w:t>
      </w:r>
      <w:r w:rsidR="007F12AA">
        <w:rPr>
          <w:sz w:val="24"/>
          <w:szCs w:val="24"/>
        </w:rPr>
        <w:t xml:space="preserve">(kulu 71 100€). CRJ-s tehti parandus- ja renoveerimistöid </w:t>
      </w:r>
      <w:r w:rsidR="00E67CD2">
        <w:rPr>
          <w:sz w:val="24"/>
          <w:szCs w:val="24"/>
        </w:rPr>
        <w:t xml:space="preserve">1435€ eest. </w:t>
      </w:r>
      <w:r w:rsidR="007F12AA">
        <w:rPr>
          <w:sz w:val="24"/>
          <w:szCs w:val="24"/>
        </w:rPr>
        <w:t xml:space="preserve"> </w:t>
      </w:r>
      <w:r w:rsidR="008423D4">
        <w:rPr>
          <w:sz w:val="24"/>
          <w:szCs w:val="24"/>
        </w:rPr>
        <w:t>Investeeringute kulu</w:t>
      </w:r>
      <w:r w:rsidR="00554DB6">
        <w:rPr>
          <w:sz w:val="24"/>
          <w:szCs w:val="24"/>
        </w:rPr>
        <w:t xml:space="preserve"> oli </w:t>
      </w:r>
      <w:r w:rsidR="008423D4">
        <w:rPr>
          <w:sz w:val="24"/>
          <w:szCs w:val="24"/>
        </w:rPr>
        <w:t xml:space="preserve">I poolaastal </w:t>
      </w:r>
      <w:r w:rsidR="00E67CD2">
        <w:rPr>
          <w:sz w:val="24"/>
          <w:szCs w:val="24"/>
        </w:rPr>
        <w:t xml:space="preserve">kokku </w:t>
      </w:r>
      <w:r w:rsidR="008423D4">
        <w:rPr>
          <w:sz w:val="24"/>
          <w:szCs w:val="24"/>
        </w:rPr>
        <w:t>873 649 €</w:t>
      </w:r>
      <w:r w:rsidR="00D67B89">
        <w:rPr>
          <w:sz w:val="24"/>
          <w:szCs w:val="24"/>
        </w:rPr>
        <w:t xml:space="preserve">, mis on 62% eelarves planeeritust. </w:t>
      </w:r>
    </w:p>
    <w:p w14:paraId="50FDF6AE" w14:textId="77777777" w:rsidR="00470C3C" w:rsidRDefault="00470C3C" w:rsidP="009B5C6A">
      <w:pPr>
        <w:rPr>
          <w:sz w:val="24"/>
          <w:szCs w:val="24"/>
        </w:rPr>
      </w:pPr>
    </w:p>
    <w:p w14:paraId="63F3FB1E" w14:textId="77777777" w:rsidR="009B5C6A" w:rsidRDefault="009B5C6A" w:rsidP="009B5C6A">
      <w:pPr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6:</w:t>
      </w:r>
      <w:r>
        <w:rPr>
          <w:color w:val="501549" w:themeColor="accent5" w:themeShade="80"/>
          <w:sz w:val="24"/>
          <w:szCs w:val="24"/>
        </w:rPr>
        <w:t xml:space="preserve"> Maaelumuuseumid on motiveeriva töökeskkonna ja professionaalse kollektiiviga ühtehoidev, arenev ja hästi juhitud organisatsioon, mis järgib rohelise muuseumi tegevuspõhimõtteid. </w:t>
      </w:r>
    </w:p>
    <w:p w14:paraId="21F58D49" w14:textId="7AC4A52B" w:rsidR="009B5C6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>26. veebr</w:t>
      </w:r>
      <w:r w:rsidR="008A46C3">
        <w:rPr>
          <w:sz w:val="24"/>
          <w:szCs w:val="24"/>
        </w:rPr>
        <w:t>uari</w:t>
      </w:r>
      <w:r>
        <w:rPr>
          <w:sz w:val="24"/>
          <w:szCs w:val="24"/>
        </w:rPr>
        <w:t xml:space="preserve"> toimus kõigi tegevuskohtade töötajate ühine üldkoosolek, kus tehti eelmise aasta kokkuvõtteid ja tutvustati uue aasta tööplaani. Viidi läbi töötajate rahulolu-uuring. Rahulolu määr on 77%. </w:t>
      </w:r>
      <w:r w:rsidR="00A97FA5">
        <w:rPr>
          <w:sz w:val="24"/>
          <w:szCs w:val="24"/>
        </w:rPr>
        <w:t xml:space="preserve">17. juunil toimus </w:t>
      </w:r>
      <w:proofErr w:type="spellStart"/>
      <w:r w:rsidR="00A97FA5">
        <w:rPr>
          <w:sz w:val="24"/>
          <w:szCs w:val="24"/>
        </w:rPr>
        <w:t>MeMu</w:t>
      </w:r>
      <w:proofErr w:type="spellEnd"/>
      <w:r w:rsidR="00A97FA5">
        <w:rPr>
          <w:sz w:val="24"/>
          <w:szCs w:val="24"/>
        </w:rPr>
        <w:t xml:space="preserve"> töötajate ühine meeleolukas õppesõit Olustverre. </w:t>
      </w:r>
      <w:r w:rsidR="00AD3FD8">
        <w:rPr>
          <w:sz w:val="24"/>
          <w:szCs w:val="24"/>
        </w:rPr>
        <w:t xml:space="preserve">Töötajatele võimaldatakse tervisekulusid ja kaugtööd. </w:t>
      </w:r>
    </w:p>
    <w:p w14:paraId="254DB7CF" w14:textId="77777777" w:rsidR="004C78CA" w:rsidRDefault="009B5C6A" w:rsidP="009B5C6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C07C3">
        <w:rPr>
          <w:sz w:val="24"/>
          <w:szCs w:val="24"/>
        </w:rPr>
        <w:t>poolaasta</w:t>
      </w:r>
      <w:r>
        <w:rPr>
          <w:sz w:val="24"/>
          <w:szCs w:val="24"/>
        </w:rPr>
        <w:t xml:space="preserve"> omatulu on </w:t>
      </w:r>
      <w:r w:rsidR="005B3812">
        <w:rPr>
          <w:sz w:val="24"/>
          <w:szCs w:val="24"/>
        </w:rPr>
        <w:t>268 472</w:t>
      </w:r>
      <w:r>
        <w:rPr>
          <w:sz w:val="24"/>
          <w:szCs w:val="24"/>
        </w:rPr>
        <w:t xml:space="preserve">€, mis on </w:t>
      </w:r>
      <w:r w:rsidR="00EF2580">
        <w:rPr>
          <w:sz w:val="24"/>
          <w:szCs w:val="24"/>
        </w:rPr>
        <w:t>52</w:t>
      </w:r>
      <w:r>
        <w:rPr>
          <w:sz w:val="24"/>
          <w:szCs w:val="24"/>
        </w:rPr>
        <w:t xml:space="preserve"> % planeeritust. Võrreldes eelmise aastaga on tulemus </w:t>
      </w:r>
      <w:r w:rsidR="00EF2580">
        <w:rPr>
          <w:sz w:val="24"/>
          <w:szCs w:val="24"/>
        </w:rPr>
        <w:t>24 181</w:t>
      </w:r>
      <w:r>
        <w:rPr>
          <w:sz w:val="24"/>
          <w:szCs w:val="24"/>
        </w:rPr>
        <w:t xml:space="preserve">€ võrra </w:t>
      </w:r>
      <w:r w:rsidR="00401837">
        <w:rPr>
          <w:sz w:val="24"/>
          <w:szCs w:val="24"/>
        </w:rPr>
        <w:t>suurem.</w:t>
      </w:r>
      <w:r w:rsidR="00B92BA2">
        <w:rPr>
          <w:sz w:val="24"/>
          <w:szCs w:val="24"/>
        </w:rPr>
        <w:t xml:space="preserve"> </w:t>
      </w:r>
      <w:r w:rsidR="00ED3EAD">
        <w:rPr>
          <w:sz w:val="24"/>
          <w:szCs w:val="24"/>
        </w:rPr>
        <w:t>I poolaastaks on</w:t>
      </w:r>
      <w:r w:rsidR="006F46F9">
        <w:rPr>
          <w:sz w:val="24"/>
          <w:szCs w:val="24"/>
        </w:rPr>
        <w:t xml:space="preserve"> aastaeelarvest</w:t>
      </w:r>
      <w:r w:rsidR="009840F6">
        <w:rPr>
          <w:sz w:val="24"/>
          <w:szCs w:val="24"/>
        </w:rPr>
        <w:t xml:space="preserve"> kulutatud</w:t>
      </w:r>
      <w:r w:rsidR="006F46F9">
        <w:rPr>
          <w:sz w:val="24"/>
          <w:szCs w:val="24"/>
        </w:rPr>
        <w:t xml:space="preserve"> </w:t>
      </w:r>
      <w:r w:rsidR="00ED3EAD">
        <w:rPr>
          <w:sz w:val="24"/>
          <w:szCs w:val="24"/>
        </w:rPr>
        <w:t>48% tööjõu</w:t>
      </w:r>
      <w:r w:rsidR="009840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F46F9">
        <w:rPr>
          <w:sz w:val="24"/>
          <w:szCs w:val="24"/>
        </w:rPr>
        <w:t xml:space="preserve">ja </w:t>
      </w:r>
      <w:r w:rsidR="008F359B">
        <w:rPr>
          <w:sz w:val="24"/>
          <w:szCs w:val="24"/>
        </w:rPr>
        <w:t xml:space="preserve">46% majanduskulusid. </w:t>
      </w:r>
    </w:p>
    <w:p w14:paraId="473C4A4C" w14:textId="77777777" w:rsidR="003A6D85" w:rsidRDefault="003A6D85" w:rsidP="009B5C6A">
      <w:pPr>
        <w:rPr>
          <w:sz w:val="24"/>
          <w:szCs w:val="24"/>
        </w:rPr>
      </w:pPr>
    </w:p>
    <w:p w14:paraId="6439E5C3" w14:textId="35A99EC2" w:rsidR="009B5C6A" w:rsidRDefault="00614BA1" w:rsidP="009B5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Kokkuvõttes on s</w:t>
      </w:r>
      <w:r w:rsidR="004C78CA">
        <w:rPr>
          <w:sz w:val="24"/>
          <w:szCs w:val="24"/>
        </w:rPr>
        <w:t xml:space="preserve">ihtasutuse tegevus kulgenud </w:t>
      </w:r>
      <w:r w:rsidR="00CD5FC2">
        <w:rPr>
          <w:sz w:val="24"/>
          <w:szCs w:val="24"/>
        </w:rPr>
        <w:t xml:space="preserve">tasakaalukalt ja eelarve võimalusi ning rahavoogusid </w:t>
      </w:r>
      <w:r w:rsidR="001F2AF7">
        <w:rPr>
          <w:sz w:val="24"/>
          <w:szCs w:val="24"/>
        </w:rPr>
        <w:t xml:space="preserve">arukalt juhtides. Suurimad riskid olid seotud </w:t>
      </w:r>
      <w:r w:rsidR="001A274A">
        <w:rPr>
          <w:sz w:val="24"/>
          <w:szCs w:val="24"/>
        </w:rPr>
        <w:t>PRIA MAK investeeringu</w:t>
      </w:r>
      <w:r w:rsidR="009C0E2D">
        <w:rPr>
          <w:sz w:val="24"/>
          <w:szCs w:val="24"/>
        </w:rPr>
        <w:t xml:space="preserve"> hangete</w:t>
      </w:r>
      <w:r w:rsidR="001A274A">
        <w:rPr>
          <w:sz w:val="24"/>
          <w:szCs w:val="24"/>
        </w:rPr>
        <w:t xml:space="preserve"> ja </w:t>
      </w:r>
      <w:r w:rsidR="009C0E2D">
        <w:rPr>
          <w:sz w:val="24"/>
          <w:szCs w:val="24"/>
        </w:rPr>
        <w:t>lisataotluse</w:t>
      </w:r>
      <w:r>
        <w:rPr>
          <w:sz w:val="24"/>
          <w:szCs w:val="24"/>
        </w:rPr>
        <w:t xml:space="preserve">ga ning </w:t>
      </w:r>
      <w:r w:rsidR="003A6D85">
        <w:rPr>
          <w:sz w:val="24"/>
          <w:szCs w:val="24"/>
        </w:rPr>
        <w:t xml:space="preserve">EPM-i </w:t>
      </w:r>
      <w:r>
        <w:rPr>
          <w:sz w:val="24"/>
          <w:szCs w:val="24"/>
        </w:rPr>
        <w:t xml:space="preserve">näituse MUHK hanke ettevalmistustega. </w:t>
      </w:r>
    </w:p>
    <w:p w14:paraId="1C30452E" w14:textId="0B8431D6" w:rsidR="009B5C6A" w:rsidRDefault="009B5C6A" w:rsidP="009B5C6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MeMu</w:t>
      </w:r>
      <w:proofErr w:type="spellEnd"/>
      <w:r>
        <w:rPr>
          <w:b/>
          <w:bCs/>
          <w:sz w:val="24"/>
          <w:szCs w:val="24"/>
        </w:rPr>
        <w:t xml:space="preserve"> nõukogu</w:t>
      </w:r>
      <w:r>
        <w:rPr>
          <w:sz w:val="24"/>
          <w:szCs w:val="24"/>
        </w:rPr>
        <w:t xml:space="preserve"> käis koos ühel korral ja k</w:t>
      </w:r>
      <w:r w:rsidR="001D3A84">
        <w:rPr>
          <w:sz w:val="24"/>
          <w:szCs w:val="24"/>
        </w:rPr>
        <w:t>olmel</w:t>
      </w:r>
      <w:r>
        <w:rPr>
          <w:sz w:val="24"/>
          <w:szCs w:val="24"/>
        </w:rPr>
        <w:t xml:space="preserve"> korral oli elektrooniline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-kanali koosolek. Kinnitati 2024. a tööplaan ja eelarve ning kinnitati 2023. a majandusaasta aruanne. Jooksvate küsimustena jälgitakse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majandustulemusi. </w:t>
      </w:r>
      <w:r w:rsidR="006B08F0">
        <w:rPr>
          <w:sz w:val="24"/>
          <w:szCs w:val="24"/>
        </w:rPr>
        <w:t>Seoses Merike Langi 5-aastase j</w:t>
      </w:r>
      <w:r w:rsidR="00E22478">
        <w:rPr>
          <w:sz w:val="24"/>
          <w:szCs w:val="24"/>
        </w:rPr>
        <w:t>uhatuse liikme lepingu lõppemisega 31. juulil, korraldas nõukogu</w:t>
      </w:r>
      <w:r w:rsidR="00562DD0">
        <w:rPr>
          <w:sz w:val="24"/>
          <w:szCs w:val="24"/>
        </w:rPr>
        <w:t xml:space="preserve"> aprillis</w:t>
      </w:r>
      <w:r w:rsidR="00E22478">
        <w:rPr>
          <w:sz w:val="24"/>
          <w:szCs w:val="24"/>
        </w:rPr>
        <w:t xml:space="preserve"> avaliku konkursi </w:t>
      </w:r>
      <w:r w:rsidR="00681D7E">
        <w:rPr>
          <w:sz w:val="24"/>
          <w:szCs w:val="24"/>
        </w:rPr>
        <w:t>uue juhatuse liikme valimiseks. Konkursile laekus 14 avaldus</w:t>
      </w:r>
      <w:r w:rsidR="000F724B">
        <w:rPr>
          <w:sz w:val="24"/>
          <w:szCs w:val="24"/>
        </w:rPr>
        <w:t>t</w:t>
      </w:r>
      <w:r w:rsidR="00681D7E">
        <w:rPr>
          <w:sz w:val="24"/>
          <w:szCs w:val="24"/>
        </w:rPr>
        <w:t xml:space="preserve">. </w:t>
      </w:r>
      <w:r w:rsidR="00C21D77">
        <w:rPr>
          <w:sz w:val="24"/>
          <w:szCs w:val="24"/>
        </w:rPr>
        <w:t>Dokumendivooru järel k</w:t>
      </w:r>
      <w:r w:rsidR="00D25577">
        <w:rPr>
          <w:sz w:val="24"/>
          <w:szCs w:val="24"/>
        </w:rPr>
        <w:t xml:space="preserve">uulati ära 2 </w:t>
      </w:r>
      <w:r w:rsidR="00C21D77">
        <w:rPr>
          <w:sz w:val="24"/>
          <w:szCs w:val="24"/>
        </w:rPr>
        <w:t xml:space="preserve">kandidaati. </w:t>
      </w:r>
      <w:r w:rsidR="00681D7E">
        <w:rPr>
          <w:sz w:val="24"/>
          <w:szCs w:val="24"/>
        </w:rPr>
        <w:t xml:space="preserve">Valituks osutus Kadi </w:t>
      </w:r>
      <w:proofErr w:type="spellStart"/>
      <w:r w:rsidR="00681D7E">
        <w:rPr>
          <w:sz w:val="24"/>
          <w:szCs w:val="24"/>
        </w:rPr>
        <w:t>Valner</w:t>
      </w:r>
      <w:proofErr w:type="spellEnd"/>
      <w:r w:rsidR="00233421">
        <w:rPr>
          <w:sz w:val="24"/>
          <w:szCs w:val="24"/>
        </w:rPr>
        <w:t>, ke</w:t>
      </w:r>
      <w:r w:rsidR="00EC2DAF">
        <w:rPr>
          <w:sz w:val="24"/>
          <w:szCs w:val="24"/>
        </w:rPr>
        <w:t>llel on</w:t>
      </w:r>
      <w:r w:rsidR="00233421">
        <w:rPr>
          <w:sz w:val="24"/>
          <w:szCs w:val="24"/>
        </w:rPr>
        <w:t xml:space="preserve"> </w:t>
      </w:r>
      <w:r w:rsidR="00943CB0">
        <w:rPr>
          <w:sz w:val="24"/>
          <w:szCs w:val="24"/>
        </w:rPr>
        <w:t xml:space="preserve">varasemast </w:t>
      </w:r>
      <w:r w:rsidR="00233421">
        <w:rPr>
          <w:sz w:val="24"/>
          <w:szCs w:val="24"/>
        </w:rPr>
        <w:t>Maanteemuuseumi ja Jääajakeskus</w:t>
      </w:r>
      <w:r w:rsidR="00EC2DAF">
        <w:rPr>
          <w:sz w:val="24"/>
          <w:szCs w:val="24"/>
        </w:rPr>
        <w:t>e juhtimise kogemus</w:t>
      </w:r>
      <w:r w:rsidR="00681D7E">
        <w:rPr>
          <w:sz w:val="24"/>
          <w:szCs w:val="24"/>
        </w:rPr>
        <w:t xml:space="preserve">. </w:t>
      </w:r>
      <w:r w:rsidR="00336FE7">
        <w:rPr>
          <w:sz w:val="24"/>
          <w:szCs w:val="24"/>
        </w:rPr>
        <w:t xml:space="preserve">K. </w:t>
      </w:r>
      <w:proofErr w:type="spellStart"/>
      <w:r w:rsidR="00336FE7">
        <w:rPr>
          <w:sz w:val="24"/>
          <w:szCs w:val="24"/>
        </w:rPr>
        <w:t>Valner</w:t>
      </w:r>
      <w:proofErr w:type="spellEnd"/>
      <w:r w:rsidR="005A5735">
        <w:rPr>
          <w:sz w:val="24"/>
          <w:szCs w:val="24"/>
        </w:rPr>
        <w:t xml:space="preserve"> asub tööle 16. septembrist. 1. augustist</w:t>
      </w:r>
      <w:r w:rsidR="005E5429">
        <w:rPr>
          <w:sz w:val="24"/>
          <w:szCs w:val="24"/>
        </w:rPr>
        <w:t xml:space="preserve"> 15. septembrini on juhatuse liige senine </w:t>
      </w:r>
      <w:proofErr w:type="spellStart"/>
      <w:r w:rsidR="005E5429">
        <w:rPr>
          <w:sz w:val="24"/>
          <w:szCs w:val="24"/>
        </w:rPr>
        <w:t>MeMu</w:t>
      </w:r>
      <w:proofErr w:type="spellEnd"/>
      <w:r w:rsidR="005E5429">
        <w:rPr>
          <w:sz w:val="24"/>
          <w:szCs w:val="24"/>
        </w:rPr>
        <w:t xml:space="preserve"> põllumajanduse- ja haldusjuht Taivo Esula.</w:t>
      </w:r>
    </w:p>
    <w:p w14:paraId="02DAB94D" w14:textId="77777777" w:rsidR="009B5C6A" w:rsidRDefault="009B5C6A" w:rsidP="009B5C6A">
      <w:pPr>
        <w:rPr>
          <w:sz w:val="24"/>
          <w:szCs w:val="24"/>
        </w:rPr>
      </w:pPr>
    </w:p>
    <w:p w14:paraId="1C036C4F" w14:textId="77777777" w:rsidR="009B5C6A" w:rsidRDefault="009B5C6A" w:rsidP="009B5C6A">
      <w:pPr>
        <w:rPr>
          <w:sz w:val="24"/>
          <w:szCs w:val="24"/>
        </w:rPr>
      </w:pPr>
    </w:p>
    <w:p w14:paraId="4A5EC20E" w14:textId="77777777" w:rsidR="009B5C6A" w:rsidRDefault="009B5C6A" w:rsidP="009B5C6A"/>
    <w:p w14:paraId="0D3F323C" w14:textId="77777777" w:rsidR="00196B79" w:rsidRDefault="00196B79"/>
    <w:sectPr w:rsidR="00196B79" w:rsidSect="009B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A"/>
    <w:rsid w:val="00011D79"/>
    <w:rsid w:val="000575FA"/>
    <w:rsid w:val="00066A06"/>
    <w:rsid w:val="0007420C"/>
    <w:rsid w:val="000917D9"/>
    <w:rsid w:val="00094F93"/>
    <w:rsid w:val="000A173E"/>
    <w:rsid w:val="000A4313"/>
    <w:rsid w:val="000B740C"/>
    <w:rsid w:val="000E265B"/>
    <w:rsid w:val="000E3DDF"/>
    <w:rsid w:val="000F0F97"/>
    <w:rsid w:val="000F4212"/>
    <w:rsid w:val="000F724B"/>
    <w:rsid w:val="001050FC"/>
    <w:rsid w:val="00105144"/>
    <w:rsid w:val="00105D2E"/>
    <w:rsid w:val="00131E37"/>
    <w:rsid w:val="00135DC5"/>
    <w:rsid w:val="001402B1"/>
    <w:rsid w:val="00142AB0"/>
    <w:rsid w:val="001576AF"/>
    <w:rsid w:val="00164C5E"/>
    <w:rsid w:val="001721C0"/>
    <w:rsid w:val="00193CEF"/>
    <w:rsid w:val="00196B79"/>
    <w:rsid w:val="001A0634"/>
    <w:rsid w:val="001A274A"/>
    <w:rsid w:val="001A43C8"/>
    <w:rsid w:val="001A70F1"/>
    <w:rsid w:val="001B1EE5"/>
    <w:rsid w:val="001B3504"/>
    <w:rsid w:val="001C345C"/>
    <w:rsid w:val="001C381E"/>
    <w:rsid w:val="001C42FF"/>
    <w:rsid w:val="001C63B5"/>
    <w:rsid w:val="001C7845"/>
    <w:rsid w:val="001D3A84"/>
    <w:rsid w:val="001F2AF7"/>
    <w:rsid w:val="001F6417"/>
    <w:rsid w:val="00233421"/>
    <w:rsid w:val="00235883"/>
    <w:rsid w:val="0024705C"/>
    <w:rsid w:val="00250E8C"/>
    <w:rsid w:val="00252732"/>
    <w:rsid w:val="002604DA"/>
    <w:rsid w:val="002B5F90"/>
    <w:rsid w:val="002C0C32"/>
    <w:rsid w:val="002E5BE0"/>
    <w:rsid w:val="00305B8C"/>
    <w:rsid w:val="00311075"/>
    <w:rsid w:val="0031763C"/>
    <w:rsid w:val="00325959"/>
    <w:rsid w:val="003279E8"/>
    <w:rsid w:val="00327FF3"/>
    <w:rsid w:val="00336FE7"/>
    <w:rsid w:val="003403F3"/>
    <w:rsid w:val="003621AA"/>
    <w:rsid w:val="0036292E"/>
    <w:rsid w:val="00365BE3"/>
    <w:rsid w:val="003A397E"/>
    <w:rsid w:val="003A6D85"/>
    <w:rsid w:val="003E1943"/>
    <w:rsid w:val="00401837"/>
    <w:rsid w:val="004210F8"/>
    <w:rsid w:val="0043689C"/>
    <w:rsid w:val="00436B32"/>
    <w:rsid w:val="00470C3C"/>
    <w:rsid w:val="004906A0"/>
    <w:rsid w:val="004927B1"/>
    <w:rsid w:val="004A1C83"/>
    <w:rsid w:val="004A5B2C"/>
    <w:rsid w:val="004B1799"/>
    <w:rsid w:val="004C78CA"/>
    <w:rsid w:val="004D4FB5"/>
    <w:rsid w:val="004E275A"/>
    <w:rsid w:val="005400FD"/>
    <w:rsid w:val="00541D62"/>
    <w:rsid w:val="00550CF2"/>
    <w:rsid w:val="005535DA"/>
    <w:rsid w:val="00554DB6"/>
    <w:rsid w:val="00562DD0"/>
    <w:rsid w:val="00564599"/>
    <w:rsid w:val="00567D1A"/>
    <w:rsid w:val="005816F5"/>
    <w:rsid w:val="00593251"/>
    <w:rsid w:val="005A3E07"/>
    <w:rsid w:val="005A5735"/>
    <w:rsid w:val="005B3812"/>
    <w:rsid w:val="005B4ABA"/>
    <w:rsid w:val="005C07C3"/>
    <w:rsid w:val="005D24DE"/>
    <w:rsid w:val="005D7F73"/>
    <w:rsid w:val="005E205E"/>
    <w:rsid w:val="005E5429"/>
    <w:rsid w:val="005F2A4E"/>
    <w:rsid w:val="00604DC5"/>
    <w:rsid w:val="00614BA1"/>
    <w:rsid w:val="006219D5"/>
    <w:rsid w:val="00622E21"/>
    <w:rsid w:val="00630934"/>
    <w:rsid w:val="00645E94"/>
    <w:rsid w:val="0065482A"/>
    <w:rsid w:val="00657C1C"/>
    <w:rsid w:val="00681D7E"/>
    <w:rsid w:val="006A54EB"/>
    <w:rsid w:val="006B08F0"/>
    <w:rsid w:val="006C6180"/>
    <w:rsid w:val="006E56F1"/>
    <w:rsid w:val="006E7ACC"/>
    <w:rsid w:val="006F46F9"/>
    <w:rsid w:val="00700781"/>
    <w:rsid w:val="007358D2"/>
    <w:rsid w:val="00750E9D"/>
    <w:rsid w:val="00776101"/>
    <w:rsid w:val="007833E1"/>
    <w:rsid w:val="007A6B98"/>
    <w:rsid w:val="007B6EDA"/>
    <w:rsid w:val="007B7346"/>
    <w:rsid w:val="007C5DC2"/>
    <w:rsid w:val="007F12AA"/>
    <w:rsid w:val="007F2A6D"/>
    <w:rsid w:val="007F4A61"/>
    <w:rsid w:val="0080462B"/>
    <w:rsid w:val="008058BF"/>
    <w:rsid w:val="0082238E"/>
    <w:rsid w:val="008423D4"/>
    <w:rsid w:val="00885FF3"/>
    <w:rsid w:val="008964C0"/>
    <w:rsid w:val="00896D1A"/>
    <w:rsid w:val="008A20C0"/>
    <w:rsid w:val="008A46C3"/>
    <w:rsid w:val="008A604A"/>
    <w:rsid w:val="008B3E0B"/>
    <w:rsid w:val="008F359B"/>
    <w:rsid w:val="008F44C5"/>
    <w:rsid w:val="00913FBE"/>
    <w:rsid w:val="00917CB0"/>
    <w:rsid w:val="00943CB0"/>
    <w:rsid w:val="00954366"/>
    <w:rsid w:val="009568FB"/>
    <w:rsid w:val="00980F81"/>
    <w:rsid w:val="009840F6"/>
    <w:rsid w:val="009845EB"/>
    <w:rsid w:val="009B3B1B"/>
    <w:rsid w:val="009B5C6A"/>
    <w:rsid w:val="009B5F87"/>
    <w:rsid w:val="009C0E2D"/>
    <w:rsid w:val="009C3B76"/>
    <w:rsid w:val="009D4494"/>
    <w:rsid w:val="00A03DD1"/>
    <w:rsid w:val="00A041CB"/>
    <w:rsid w:val="00A135D9"/>
    <w:rsid w:val="00A23079"/>
    <w:rsid w:val="00A42D0B"/>
    <w:rsid w:val="00A42D1F"/>
    <w:rsid w:val="00A55FF7"/>
    <w:rsid w:val="00A60D69"/>
    <w:rsid w:val="00A655E8"/>
    <w:rsid w:val="00A97FA5"/>
    <w:rsid w:val="00AC6723"/>
    <w:rsid w:val="00AD1F9A"/>
    <w:rsid w:val="00AD3FD8"/>
    <w:rsid w:val="00AE0463"/>
    <w:rsid w:val="00AE504B"/>
    <w:rsid w:val="00AE71E8"/>
    <w:rsid w:val="00AF0D2F"/>
    <w:rsid w:val="00B20A9B"/>
    <w:rsid w:val="00B3017B"/>
    <w:rsid w:val="00B3128C"/>
    <w:rsid w:val="00B4102B"/>
    <w:rsid w:val="00B83661"/>
    <w:rsid w:val="00B84A0E"/>
    <w:rsid w:val="00B92BA2"/>
    <w:rsid w:val="00B94B51"/>
    <w:rsid w:val="00BC0AE5"/>
    <w:rsid w:val="00BE01EC"/>
    <w:rsid w:val="00BF0949"/>
    <w:rsid w:val="00BF31AE"/>
    <w:rsid w:val="00C021E7"/>
    <w:rsid w:val="00C12E2D"/>
    <w:rsid w:val="00C21D77"/>
    <w:rsid w:val="00C24DE9"/>
    <w:rsid w:val="00C27267"/>
    <w:rsid w:val="00C3162E"/>
    <w:rsid w:val="00C33C1E"/>
    <w:rsid w:val="00C5782F"/>
    <w:rsid w:val="00CB3F58"/>
    <w:rsid w:val="00CC01D9"/>
    <w:rsid w:val="00CC3303"/>
    <w:rsid w:val="00CC7528"/>
    <w:rsid w:val="00CD5FC2"/>
    <w:rsid w:val="00CD74C2"/>
    <w:rsid w:val="00CE2445"/>
    <w:rsid w:val="00D10A21"/>
    <w:rsid w:val="00D22191"/>
    <w:rsid w:val="00D25577"/>
    <w:rsid w:val="00D31333"/>
    <w:rsid w:val="00D67B89"/>
    <w:rsid w:val="00D72F32"/>
    <w:rsid w:val="00D75746"/>
    <w:rsid w:val="00D75B57"/>
    <w:rsid w:val="00DA1FA2"/>
    <w:rsid w:val="00DF1D30"/>
    <w:rsid w:val="00E00FF3"/>
    <w:rsid w:val="00E22478"/>
    <w:rsid w:val="00E229A7"/>
    <w:rsid w:val="00E3476B"/>
    <w:rsid w:val="00E5147E"/>
    <w:rsid w:val="00E53F37"/>
    <w:rsid w:val="00E65E6B"/>
    <w:rsid w:val="00E67CD2"/>
    <w:rsid w:val="00E85811"/>
    <w:rsid w:val="00E93000"/>
    <w:rsid w:val="00EA4C7C"/>
    <w:rsid w:val="00EA6B07"/>
    <w:rsid w:val="00EB4932"/>
    <w:rsid w:val="00EC2DAF"/>
    <w:rsid w:val="00EC6E8E"/>
    <w:rsid w:val="00ED3EAD"/>
    <w:rsid w:val="00EE01EE"/>
    <w:rsid w:val="00EE2AB1"/>
    <w:rsid w:val="00EF0B3A"/>
    <w:rsid w:val="00EF2580"/>
    <w:rsid w:val="00EF6638"/>
    <w:rsid w:val="00F13BFA"/>
    <w:rsid w:val="00F41E6A"/>
    <w:rsid w:val="00F421D4"/>
    <w:rsid w:val="00F479C9"/>
    <w:rsid w:val="00F619C2"/>
    <w:rsid w:val="00F7606A"/>
    <w:rsid w:val="00FC2472"/>
    <w:rsid w:val="00FE11A6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A1D"/>
  <w15:chartTrackingRefBased/>
  <w15:docId w15:val="{FC1105D0-258C-491B-91CA-B10A3F4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5C6A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B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B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B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B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B5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B5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B5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B5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B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5C6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5C6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5C6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5C6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5C6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5C6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B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B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B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B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B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B5C6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B5C6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B5C6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B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B5C6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B5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9735</Characters>
  <Application>Microsoft Office Word</Application>
  <DocSecurity>4</DocSecurity>
  <Lines>81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Lang</dc:creator>
  <cp:keywords/>
  <dc:description/>
  <cp:lastModifiedBy>Anne Park</cp:lastModifiedBy>
  <cp:revision>2</cp:revision>
  <dcterms:created xsi:type="dcterms:W3CDTF">2024-08-06T06:06:00Z</dcterms:created>
  <dcterms:modified xsi:type="dcterms:W3CDTF">2024-08-06T06:06:00Z</dcterms:modified>
</cp:coreProperties>
</file>