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4D91" w14:textId="77777777" w:rsidR="000A2136" w:rsidRDefault="000A2136" w:rsidP="000A2136">
      <w:pPr>
        <w:jc w:val="both"/>
      </w:pPr>
      <w:r w:rsidRPr="000A2136">
        <w:rPr>
          <w:b/>
        </w:rPr>
        <w:t>Kartuliaretus kaasajal</w:t>
      </w:r>
      <w:r>
        <w:t xml:space="preserve">. </w:t>
      </w:r>
      <w:r w:rsidRPr="000A2136">
        <w:t xml:space="preserve">Terje Tähtjärv, </w:t>
      </w:r>
      <w:r w:rsidRPr="000A2136">
        <w:rPr>
          <w:bCs/>
        </w:rPr>
        <w:t>Maaelu Teadmuskeskus</w:t>
      </w:r>
      <w:r>
        <w:t xml:space="preserve">, </w:t>
      </w:r>
      <w:r w:rsidRPr="000A2136">
        <w:t>teadur, kartuliaretaja</w:t>
      </w:r>
    </w:p>
    <w:p w14:paraId="01F1B41B" w14:textId="77777777" w:rsidR="000A2136" w:rsidRPr="000A2136" w:rsidRDefault="000A2136" w:rsidP="000A2136">
      <w:pPr>
        <w:jc w:val="both"/>
      </w:pPr>
    </w:p>
    <w:p w14:paraId="30973006" w14:textId="77777777" w:rsidR="00184237" w:rsidRDefault="000A2136" w:rsidP="000A2136">
      <w:pPr>
        <w:jc w:val="both"/>
      </w:pPr>
      <w:r w:rsidRPr="000A2136">
        <w:t>Kaasaegne kartuli sordiaretus ei erine metoodika poolest väga palju J. Aamis</w:t>
      </w:r>
      <w:r>
        <w:t>epa üles ehitatud metoodikast, m</w:t>
      </w:r>
      <w:r w:rsidRPr="000A2136">
        <w:t xml:space="preserve">uutunud on </w:t>
      </w:r>
      <w:r>
        <w:t xml:space="preserve">vaid </w:t>
      </w:r>
      <w:r w:rsidRPr="000A2136">
        <w:t>te</w:t>
      </w:r>
      <w:r>
        <w:t>hnilised võimalused ja välja</w:t>
      </w:r>
      <w:r w:rsidRPr="000A2136">
        <w:t>töötat</w:t>
      </w:r>
      <w:r>
        <w:t>ud sordiaretust toetavad labori</w:t>
      </w:r>
      <w:r w:rsidRPr="000A2136">
        <w:t>meetodid. Eestis on 123 aasta jooksul aretatud 49 kartulisorti</w:t>
      </w:r>
      <w:r>
        <w:t>, m</w:t>
      </w:r>
      <w:r w:rsidRPr="000A2136">
        <w:t>illeks on veel vaja ikka uusi sorte? Põhjuseid o</w:t>
      </w:r>
      <w:r>
        <w:t>n mitu: meie muutuvad ilmastiku</w:t>
      </w:r>
      <w:r w:rsidRPr="000A2136">
        <w:t>tingimused ehk kliima muutus, koos sellega kohanevad uued haigustüved ja sellega</w:t>
      </w:r>
      <w:r w:rsidR="00184237">
        <w:t xml:space="preserve"> haiguste muutumine.</w:t>
      </w:r>
      <w:r w:rsidRPr="000A2136">
        <w:t xml:space="preserve"> Muutunud on inimeste</w:t>
      </w:r>
      <w:r w:rsidR="00184237">
        <w:t xml:space="preserve"> maitse-</w:t>
      </w:r>
      <w:r w:rsidRPr="000A2136">
        <w:t>eelistused</w:t>
      </w:r>
      <w:r w:rsidR="00184237">
        <w:t xml:space="preserve">, </w:t>
      </w:r>
      <w:r w:rsidRPr="000A2136">
        <w:t xml:space="preserve">toitude mitmekesisus tekitab kartulile kõva konkurentsi. </w:t>
      </w:r>
    </w:p>
    <w:p w14:paraId="331A2336" w14:textId="77777777" w:rsidR="000A2136" w:rsidRPr="000A2136" w:rsidRDefault="000A2136" w:rsidP="000A2136">
      <w:pPr>
        <w:jc w:val="both"/>
      </w:pPr>
      <w:r w:rsidRPr="000A2136">
        <w:t>Kartuli sordiaret</w:t>
      </w:r>
      <w:r w:rsidR="00184237">
        <w:t>us on väga aeganõudev protsess: seemnest uue sordi välja</w:t>
      </w:r>
      <w:r w:rsidRPr="000A2136">
        <w:t xml:space="preserve">kuulutamiseni võib kuluda 15 aastat. Neist kahel toimuvad Riiklikud katsed ja EÜP katsed. </w:t>
      </w:r>
      <w:r w:rsidR="00184237">
        <w:t xml:space="preserve">Uue sordi sünd saab alguse </w:t>
      </w:r>
      <w:r w:rsidRPr="000A2136">
        <w:t>kahe sordi vanemateks va</w:t>
      </w:r>
      <w:r w:rsidR="00184237">
        <w:t xml:space="preserve">limisega ja nende ristamisega. </w:t>
      </w:r>
      <w:r w:rsidRPr="000A2136">
        <w:t xml:space="preserve">Sealt saadud seeme külvatakse, </w:t>
      </w:r>
      <w:r w:rsidR="00184237">
        <w:t xml:space="preserve">nii </w:t>
      </w:r>
      <w:r w:rsidRPr="000A2136">
        <w:t>saame seemiktaimed</w:t>
      </w:r>
      <w:r w:rsidR="00184237">
        <w:t>,</w:t>
      </w:r>
      <w:r w:rsidRPr="000A2136">
        <w:t xml:space="preserve"> millest koristusel valitakse ilusamad ja tugevamad pesad. Iga valitud pesa võib oll</w:t>
      </w:r>
      <w:r w:rsidR="00184237">
        <w:t xml:space="preserve">a potentsiaalne sort. Järgmised </w:t>
      </w:r>
      <w:r w:rsidRPr="000A2136">
        <w:t xml:space="preserve">2 mugulpõlvkonda kasvatatakse põllul 2 aasta jooksul eesmärgiks saadud materjali paljundada. Tehakse jälle valikuid ja paremad jätkavad aretusprotsessi juba võrdluskatsetes kuni parimate välja valimiseni millest võib saada uue sordi. Põllul hindame taimede morfoloogilisi tunnuseid ja kartulil enam levinud haiguste esinemist. Sügisese koristuse ajal toimub jälle prakeerimine. Peale koristust teeme mugulaanalüüsi et hinnata mugulate välimust ja samuti mugulate haigusi. </w:t>
      </w:r>
    </w:p>
    <w:p w14:paraId="0CC58E9C" w14:textId="77777777" w:rsidR="000A2136" w:rsidRPr="000A2136" w:rsidRDefault="000A2136" w:rsidP="000A2136">
      <w:pPr>
        <w:jc w:val="both"/>
      </w:pPr>
      <w:r w:rsidRPr="000A2136">
        <w:t>Biotehnoloogia osakond teostab  marker analüüsi Multiplex PCR meetodiga, hinnatakse 9 erineva resistentsusgeeni olemasolu aretistel. Nii võime ilma resistentsuseta aretised ilma põlluhindamiseta ära prakeerida</w:t>
      </w:r>
      <w:r w:rsidR="00184237">
        <w:t>,</w:t>
      </w:r>
      <w:r w:rsidRPr="000A2136">
        <w:t xml:space="preserve"> võites sellega aega.</w:t>
      </w:r>
    </w:p>
    <w:p w14:paraId="11FCAECC" w14:textId="77777777" w:rsidR="000A2136" w:rsidRPr="000A2136" w:rsidRDefault="000A2136" w:rsidP="000A2136">
      <w:pPr>
        <w:jc w:val="both"/>
      </w:pPr>
      <w:r w:rsidRPr="000A2136">
        <w:t>Sügisel ja kevadel hindame aretiste keedu ja küpsetusomadusi. Need sõltuvad väga paljudest teguritest</w:t>
      </w:r>
      <w:r w:rsidR="00184237">
        <w:t>,</w:t>
      </w:r>
      <w:r w:rsidRPr="000A2136">
        <w:t xml:space="preserve"> alustades kasvukohast, ilmastikust, koristusest, sordist, hoiutingimustest.</w:t>
      </w:r>
    </w:p>
    <w:p w14:paraId="25CA7D76" w14:textId="1CB415DF" w:rsidR="000A2136" w:rsidRPr="000A2136" w:rsidRDefault="000A2136" w:rsidP="000A2136">
      <w:pPr>
        <w:jc w:val="both"/>
      </w:pPr>
      <w:r w:rsidRPr="000A2136">
        <w:t xml:space="preserve">Miks </w:t>
      </w:r>
      <w:r w:rsidR="00184237">
        <w:t>eelistada Eestis aretatud sorte? Sest</w:t>
      </w:r>
      <w:r w:rsidRPr="000A2136">
        <w:t xml:space="preserve"> nad on kohanenud meie tingimustega, välja on valitud haigusresistentsemad, kulinaarne test on tehtud ja see kõik toimub riikliku programmi alusel</w:t>
      </w:r>
      <w:r w:rsidR="004F45AA">
        <w:t>. S</w:t>
      </w:r>
      <w:bookmarkStart w:id="0" w:name="_GoBack"/>
      <w:bookmarkEnd w:id="0"/>
      <w:r w:rsidR="00184237">
        <w:t>ee tähendab</w:t>
      </w:r>
      <w:r w:rsidRPr="000A2136">
        <w:t xml:space="preserve"> me kõik oleme makse makstes andnud sellesse </w:t>
      </w:r>
      <w:r w:rsidR="00184237">
        <w:t xml:space="preserve">oma panuse ja rumal oleks </w:t>
      </w:r>
      <w:r w:rsidRPr="000A2136">
        <w:t>seda</w:t>
      </w:r>
      <w:r w:rsidR="00184237">
        <w:t xml:space="preserve"> mitte</w:t>
      </w:r>
      <w:r w:rsidRPr="000A2136">
        <w:t xml:space="preserve"> ära kasutada.</w:t>
      </w:r>
    </w:p>
    <w:p w14:paraId="643BD7EE" w14:textId="77777777" w:rsidR="000A2136" w:rsidRDefault="000A2136" w:rsidP="000A2136">
      <w:pPr>
        <w:jc w:val="both"/>
      </w:pPr>
    </w:p>
    <w:sectPr w:rsidR="000A2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36"/>
    <w:rsid w:val="000A2136"/>
    <w:rsid w:val="00184237"/>
    <w:rsid w:val="004F45AA"/>
    <w:rsid w:val="00D710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AD4A"/>
  <w15:chartTrackingRefBased/>
  <w15:docId w15:val="{2D26FFEA-338F-4E86-BDC0-B8A0061C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DB38C830EA6A48A7985BEE5DEB1D4E" ma:contentTypeVersion="14" ma:contentTypeDescription="Loo uus dokument" ma:contentTypeScope="" ma:versionID="620af4c84a6fb75a11e5e1e44732a338">
  <xsd:schema xmlns:xsd="http://www.w3.org/2001/XMLSchema" xmlns:xs="http://www.w3.org/2001/XMLSchema" xmlns:p="http://schemas.microsoft.com/office/2006/metadata/properties" xmlns:ns3="72f552a2-871c-4055-a1b4-1579cc5891e2" xmlns:ns4="5d68aba3-1446-4200-824b-f5ed85960add" targetNamespace="http://schemas.microsoft.com/office/2006/metadata/properties" ma:root="true" ma:fieldsID="a76a8ae8eda6e37b500027a2934474e6" ns3:_="" ns4:_="">
    <xsd:import namespace="72f552a2-871c-4055-a1b4-1579cc5891e2"/>
    <xsd:import namespace="5d68aba3-1446-4200-824b-f5ed85960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552a2-871c-4055-a1b4-1579cc58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8aba3-1446-4200-824b-f5ed85960add"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f552a2-871c-4055-a1b4-1579cc5891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F7C75-054F-47DB-9223-B31489AB2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552a2-871c-4055-a1b4-1579cc5891e2"/>
    <ds:schemaRef ds:uri="5d68aba3-1446-4200-824b-f5ed85960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8DE51-DEF9-4537-99B0-420A83A47D1A}">
  <ds:schemaRefs>
    <ds:schemaRef ds:uri="72f552a2-871c-4055-a1b4-1579cc5891e2"/>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d68aba3-1446-4200-824b-f5ed85960ad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551087-D742-45AC-BC7E-78005711F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1892</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Levkin</dc:creator>
  <cp:keywords/>
  <dc:description/>
  <cp:lastModifiedBy>Monika Levkin</cp:lastModifiedBy>
  <cp:revision>2</cp:revision>
  <dcterms:created xsi:type="dcterms:W3CDTF">2024-01-02T12:10:00Z</dcterms:created>
  <dcterms:modified xsi:type="dcterms:W3CDTF">2024-01-03T09:56:00Z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0x010100B1DB38C830EA6A48A7985BEE5DEB1D4E</vt:lpwstr>
  </property>
</Properties>
</file>